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4911E" w14:textId="1062FB72" w:rsidR="00575BF0" w:rsidRPr="00575BF0" w:rsidRDefault="00575BF0" w:rsidP="00575BF0">
      <w:pPr>
        <w:shd w:val="clear" w:color="auto" w:fill="FFFFFF"/>
        <w:spacing w:after="0" w:line="240" w:lineRule="auto"/>
        <w:ind w:left="7371"/>
        <w:jc w:val="both"/>
        <w:rPr>
          <w:rFonts w:asciiTheme="minorHAnsi" w:eastAsiaTheme="majorEastAsia" w:hAnsiTheme="minorHAnsi" w:cstheme="minorHAnsi"/>
          <w:color w:val="0070C0"/>
          <w:sz w:val="21"/>
          <w:szCs w:val="21"/>
          <w:lang w:eastAsia="lt-LT"/>
        </w:rPr>
      </w:pPr>
      <w:r w:rsidRPr="00575BF0">
        <w:rPr>
          <w:rFonts w:asciiTheme="minorHAnsi" w:eastAsiaTheme="majorEastAsia" w:hAnsiTheme="minorHAnsi" w:cstheme="minorHAnsi"/>
          <w:color w:val="0070C0"/>
          <w:sz w:val="21"/>
          <w:szCs w:val="21"/>
          <w:lang w:eastAsia="lt-LT"/>
        </w:rPr>
        <w:t xml:space="preserve">Pirkimo sąlygų </w:t>
      </w:r>
      <w:r>
        <w:rPr>
          <w:rFonts w:asciiTheme="minorHAnsi" w:eastAsiaTheme="majorEastAsia" w:hAnsiTheme="minorHAnsi" w:cstheme="minorHAnsi"/>
          <w:color w:val="0070C0"/>
          <w:sz w:val="21"/>
          <w:szCs w:val="21"/>
          <w:lang w:eastAsia="lt-LT"/>
        </w:rPr>
        <w:t>1</w:t>
      </w:r>
      <w:r w:rsidRPr="00575BF0">
        <w:rPr>
          <w:rFonts w:asciiTheme="minorHAnsi" w:eastAsiaTheme="majorEastAsia" w:hAnsiTheme="minorHAnsi" w:cstheme="minorHAnsi"/>
          <w:color w:val="0070C0"/>
          <w:sz w:val="21"/>
          <w:szCs w:val="21"/>
          <w:lang w:eastAsia="lt-LT"/>
        </w:rPr>
        <w:t xml:space="preserve"> priedas</w:t>
      </w:r>
    </w:p>
    <w:p w14:paraId="5C4011B9" w14:textId="79C51AC4" w:rsidR="00575BF0" w:rsidRPr="00575BF0" w:rsidRDefault="00575BF0" w:rsidP="00575BF0">
      <w:pPr>
        <w:shd w:val="clear" w:color="auto" w:fill="FFFFFF"/>
        <w:spacing w:after="0" w:line="240" w:lineRule="auto"/>
        <w:ind w:left="7371"/>
        <w:jc w:val="both"/>
        <w:rPr>
          <w:rFonts w:asciiTheme="minorHAnsi" w:eastAsiaTheme="majorEastAsia" w:hAnsiTheme="minorHAnsi" w:cstheme="minorHAnsi"/>
          <w:color w:val="0070C0"/>
          <w:sz w:val="21"/>
          <w:szCs w:val="21"/>
          <w:lang w:eastAsia="lt-LT"/>
        </w:rPr>
      </w:pPr>
      <w:r w:rsidRPr="00575BF0">
        <w:rPr>
          <w:rFonts w:asciiTheme="minorHAnsi" w:eastAsiaTheme="majorEastAsia" w:hAnsiTheme="minorHAnsi" w:cstheme="minorHAnsi"/>
          <w:color w:val="0070C0"/>
          <w:sz w:val="21"/>
          <w:szCs w:val="21"/>
          <w:lang w:eastAsia="lt-LT"/>
        </w:rPr>
        <w:t>„</w:t>
      </w:r>
      <w:r>
        <w:rPr>
          <w:rFonts w:asciiTheme="minorHAnsi" w:eastAsiaTheme="majorEastAsia" w:hAnsiTheme="minorHAnsi" w:cstheme="minorHAnsi"/>
          <w:color w:val="0070C0"/>
          <w:sz w:val="21"/>
          <w:szCs w:val="21"/>
          <w:lang w:eastAsia="lt-LT"/>
        </w:rPr>
        <w:t>Techninė specifikacija</w:t>
      </w:r>
      <w:r w:rsidRPr="00575BF0">
        <w:rPr>
          <w:rFonts w:asciiTheme="minorHAnsi" w:eastAsiaTheme="majorEastAsia" w:hAnsiTheme="minorHAnsi" w:cstheme="minorHAnsi"/>
          <w:color w:val="0070C0"/>
          <w:sz w:val="21"/>
          <w:szCs w:val="21"/>
          <w:lang w:eastAsia="lt-LT"/>
        </w:rPr>
        <w:t>“</w:t>
      </w:r>
    </w:p>
    <w:p w14:paraId="5E3474F7" w14:textId="39C09402" w:rsidR="00BA4CC7" w:rsidRPr="00EA49EC" w:rsidRDefault="00BA4CC7" w:rsidP="00EA49EC">
      <w:pPr>
        <w:spacing w:after="0" w:line="240" w:lineRule="auto"/>
        <w:jc w:val="center"/>
        <w:rPr>
          <w:rFonts w:asciiTheme="minorHAnsi" w:eastAsia="Times New Roman" w:hAnsiTheme="minorHAnsi" w:cstheme="minorHAnsi"/>
          <w:b/>
          <w:sz w:val="24"/>
          <w:szCs w:val="24"/>
        </w:rPr>
      </w:pPr>
      <w:r w:rsidRPr="00EA49EC">
        <w:rPr>
          <w:rFonts w:asciiTheme="minorHAnsi" w:eastAsia="Times New Roman" w:hAnsiTheme="minorHAnsi" w:cstheme="minorHAnsi"/>
          <w:b/>
          <w:sz w:val="24"/>
          <w:szCs w:val="24"/>
        </w:rPr>
        <w:t>TECHNINĖ SPECIFIKACIJA</w:t>
      </w:r>
    </w:p>
    <w:p w14:paraId="1D780C96" w14:textId="77777777" w:rsidR="00BA4CC7" w:rsidRPr="00EA49EC" w:rsidRDefault="00BA4CC7" w:rsidP="00464B17">
      <w:pPr>
        <w:spacing w:after="0" w:line="240" w:lineRule="auto"/>
        <w:jc w:val="both"/>
        <w:rPr>
          <w:rFonts w:asciiTheme="minorHAnsi" w:eastAsia="Times New Roman" w:hAnsiTheme="minorHAnsi" w:cstheme="minorHAnsi"/>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3E24E6" w:rsidRPr="00C0331B" w14:paraId="710C018E" w14:textId="77777777" w:rsidTr="4DE1D8FE">
        <w:trPr>
          <w:trHeight w:val="841"/>
        </w:trPr>
        <w:tc>
          <w:tcPr>
            <w:tcW w:w="709" w:type="dxa"/>
          </w:tcPr>
          <w:p w14:paraId="2891D645" w14:textId="77777777" w:rsidR="003E24E6" w:rsidRPr="00C0331B" w:rsidRDefault="003E24E6" w:rsidP="00585820">
            <w:pPr>
              <w:spacing w:before="120"/>
              <w:jc w:val="center"/>
              <w:rPr>
                <w:rFonts w:eastAsia="Times New Roman"/>
                <w:b/>
                <w:sz w:val="24"/>
                <w:szCs w:val="24"/>
              </w:rPr>
            </w:pPr>
            <w:r w:rsidRPr="00C0331B">
              <w:rPr>
                <w:rFonts w:eastAsia="Times New Roman"/>
                <w:b/>
                <w:sz w:val="24"/>
                <w:szCs w:val="24"/>
              </w:rPr>
              <w:t>1.</w:t>
            </w:r>
          </w:p>
        </w:tc>
        <w:tc>
          <w:tcPr>
            <w:tcW w:w="2693" w:type="dxa"/>
            <w:vAlign w:val="center"/>
          </w:tcPr>
          <w:p w14:paraId="7DD5EA7B" w14:textId="77777777" w:rsidR="003E24E6" w:rsidRPr="00C0331B" w:rsidRDefault="003E24E6" w:rsidP="00585820">
            <w:pPr>
              <w:spacing w:before="120" w:after="120"/>
              <w:rPr>
                <w:rFonts w:eastAsia="Times New Roman"/>
                <w:b/>
                <w:sz w:val="24"/>
                <w:szCs w:val="24"/>
              </w:rPr>
            </w:pPr>
            <w:r w:rsidRPr="00C0331B">
              <w:rPr>
                <w:rFonts w:eastAsia="Times New Roman"/>
                <w:b/>
                <w:sz w:val="24"/>
                <w:szCs w:val="24"/>
              </w:rPr>
              <w:t xml:space="preserve">Pirkimo objekto pavadinimas: </w:t>
            </w:r>
          </w:p>
        </w:tc>
        <w:tc>
          <w:tcPr>
            <w:tcW w:w="5925" w:type="dxa"/>
            <w:vAlign w:val="center"/>
          </w:tcPr>
          <w:p w14:paraId="12917396" w14:textId="77777777" w:rsidR="003E24E6" w:rsidRPr="00C0331B" w:rsidRDefault="003E24E6" w:rsidP="0099342F">
            <w:pPr>
              <w:spacing w:after="0"/>
              <w:ind w:left="-108" w:firstLine="136"/>
              <w:rPr>
                <w:rFonts w:eastAsia="Times New Roman"/>
                <w:bCs/>
                <w:sz w:val="24"/>
                <w:szCs w:val="24"/>
              </w:rPr>
            </w:pPr>
            <w:r w:rsidRPr="00C0331B">
              <w:rPr>
                <w:rFonts w:eastAsia="Times New Roman"/>
                <w:bCs/>
                <w:sz w:val="24"/>
                <w:szCs w:val="24"/>
              </w:rPr>
              <w:t>Transportas mobiliai vadavietei</w:t>
            </w:r>
          </w:p>
        </w:tc>
      </w:tr>
      <w:tr w:rsidR="003E24E6" w:rsidRPr="00C0331B" w14:paraId="4AEFDAC5" w14:textId="77777777" w:rsidTr="4DE1D8FE">
        <w:trPr>
          <w:trHeight w:val="2460"/>
        </w:trPr>
        <w:tc>
          <w:tcPr>
            <w:tcW w:w="709" w:type="dxa"/>
          </w:tcPr>
          <w:p w14:paraId="74A48A09" w14:textId="77777777" w:rsidR="003E24E6" w:rsidRPr="00C0331B" w:rsidRDefault="003E24E6" w:rsidP="00585820">
            <w:pPr>
              <w:spacing w:before="120"/>
              <w:jc w:val="center"/>
              <w:rPr>
                <w:rFonts w:eastAsia="Times New Roman"/>
                <w:b/>
                <w:sz w:val="24"/>
                <w:szCs w:val="24"/>
              </w:rPr>
            </w:pPr>
            <w:r w:rsidRPr="00C0331B">
              <w:rPr>
                <w:rFonts w:eastAsia="Times New Roman"/>
                <w:b/>
                <w:sz w:val="24"/>
                <w:szCs w:val="24"/>
              </w:rPr>
              <w:t>2.</w:t>
            </w:r>
          </w:p>
        </w:tc>
        <w:tc>
          <w:tcPr>
            <w:tcW w:w="2693" w:type="dxa"/>
          </w:tcPr>
          <w:p w14:paraId="6750795F" w14:textId="77777777" w:rsidR="003E24E6" w:rsidRPr="00C0331B" w:rsidRDefault="003E24E6" w:rsidP="00585820">
            <w:pPr>
              <w:spacing w:before="120"/>
              <w:rPr>
                <w:rFonts w:eastAsia="Times New Roman"/>
                <w:b/>
                <w:sz w:val="24"/>
                <w:szCs w:val="24"/>
              </w:rPr>
            </w:pPr>
            <w:r w:rsidRPr="00C0331B">
              <w:rPr>
                <w:rFonts w:eastAsia="Times New Roman"/>
                <w:b/>
                <w:sz w:val="24"/>
                <w:szCs w:val="24"/>
              </w:rPr>
              <w:t xml:space="preserve">Techniniai reikalavimai pirkimo objektui: </w:t>
            </w:r>
          </w:p>
        </w:tc>
        <w:tc>
          <w:tcPr>
            <w:tcW w:w="5925" w:type="dxa"/>
          </w:tcPr>
          <w:p w14:paraId="154D2654" w14:textId="4AD66755" w:rsidR="003E24E6" w:rsidRPr="00C0331B" w:rsidRDefault="00562B0E" w:rsidP="008303DC">
            <w:pPr>
              <w:pStyle w:val="Sraopastraipa"/>
              <w:spacing w:after="0"/>
              <w:ind w:left="0"/>
              <w:jc w:val="both"/>
              <w:rPr>
                <w:rFonts w:asciiTheme="minorHAnsi" w:eastAsia="Times New Roman" w:hAnsiTheme="minorHAnsi" w:cstheme="minorHAnsi"/>
                <w:b/>
                <w:sz w:val="24"/>
                <w:szCs w:val="24"/>
              </w:rPr>
            </w:pPr>
            <w:r w:rsidRPr="00C0331B">
              <w:rPr>
                <w:rFonts w:asciiTheme="minorHAnsi" w:eastAsia="Times New Roman" w:hAnsiTheme="minorHAnsi" w:cstheme="minorHAnsi"/>
                <w:b/>
                <w:sz w:val="24"/>
                <w:szCs w:val="24"/>
              </w:rPr>
              <w:t>I dalis</w:t>
            </w:r>
            <w:r w:rsidR="00545E39" w:rsidRPr="00C0331B">
              <w:rPr>
                <w:rFonts w:asciiTheme="minorHAnsi" w:eastAsia="Times New Roman" w:hAnsiTheme="minorHAnsi" w:cstheme="minorHAnsi"/>
                <w:b/>
                <w:sz w:val="24"/>
                <w:szCs w:val="24"/>
              </w:rPr>
              <w:t xml:space="preserve">. </w:t>
            </w:r>
            <w:r w:rsidR="003E24E6" w:rsidRPr="00C0331B">
              <w:rPr>
                <w:rFonts w:asciiTheme="minorHAnsi" w:eastAsia="Times New Roman" w:hAnsiTheme="minorHAnsi" w:cstheme="minorHAnsi"/>
                <w:b/>
                <w:sz w:val="24"/>
                <w:szCs w:val="24"/>
              </w:rPr>
              <w:t>Bendri reikalavimai:</w:t>
            </w:r>
          </w:p>
          <w:p w14:paraId="4BC41ECF" w14:textId="53C28728" w:rsidR="003E24E6" w:rsidRPr="00C0331B" w:rsidRDefault="003E24E6" w:rsidP="008303DC">
            <w:pPr>
              <w:pStyle w:val="Sraopastraipa"/>
              <w:numPr>
                <w:ilvl w:val="0"/>
                <w:numId w:val="12"/>
              </w:numPr>
              <w:spacing w:after="0"/>
              <w:jc w:val="both"/>
              <w:rPr>
                <w:rFonts w:asciiTheme="minorHAnsi" w:eastAsia="Times New Roman" w:hAnsiTheme="minorHAnsi" w:cstheme="minorHAnsi"/>
                <w:bCs/>
                <w:sz w:val="24"/>
                <w:szCs w:val="24"/>
              </w:rPr>
            </w:pPr>
            <w:r w:rsidRPr="00C0331B">
              <w:rPr>
                <w:rFonts w:asciiTheme="minorHAnsi" w:eastAsia="Times New Roman" w:hAnsiTheme="minorHAnsi" w:cstheme="minorHAnsi"/>
                <w:bCs/>
                <w:sz w:val="24"/>
                <w:szCs w:val="24"/>
              </w:rPr>
              <w:t xml:space="preserve">Mobili vadavietė turi būti įrengta, laikantis visų </w:t>
            </w:r>
            <w:r w:rsidR="009D0718">
              <w:rPr>
                <w:rFonts w:asciiTheme="minorHAnsi" w:eastAsia="Times New Roman" w:hAnsiTheme="minorHAnsi" w:cstheme="minorHAnsi"/>
                <w:bCs/>
                <w:sz w:val="24"/>
                <w:szCs w:val="24"/>
              </w:rPr>
              <w:t>privalomų</w:t>
            </w:r>
            <w:r w:rsidRPr="00C0331B">
              <w:rPr>
                <w:rFonts w:asciiTheme="minorHAnsi" w:eastAsia="Times New Roman" w:hAnsiTheme="minorHAnsi" w:cstheme="minorHAnsi"/>
                <w:bCs/>
                <w:sz w:val="24"/>
                <w:szCs w:val="24"/>
              </w:rPr>
              <w:t xml:space="preserve"> Lietuvos ir ES taisyklių ir standartų, susijusių su aplinkos apsaugos reikalavimais (triukšmo, išmetamųjų dujų, naudojamų medžiagų), automobilio gamintojo konstrukciniais reikalavimais (didžiausias leistinas svoris, matmenys, ašių apkrovos, stabdžių sistemos, padangos, žibintai). Mobilios vadavietės įranga turi būti sukonstruota pilnai laikantis ,,Elektros įrenginių įrengimo taisyklių” (EĮĮT), Valstybinės Kelių Eismo Transporto Inspekcijos ir kitų reikalavimų.</w:t>
            </w:r>
          </w:p>
          <w:p w14:paraId="3DDED12D" w14:textId="77777777" w:rsidR="003E24E6" w:rsidRPr="00C0331B" w:rsidRDefault="003E24E6" w:rsidP="008303DC">
            <w:pPr>
              <w:pStyle w:val="Sraopastraipa"/>
              <w:numPr>
                <w:ilvl w:val="0"/>
                <w:numId w:val="12"/>
              </w:numPr>
              <w:spacing w:after="0"/>
              <w:jc w:val="both"/>
              <w:rPr>
                <w:rFonts w:asciiTheme="minorHAnsi" w:eastAsia="Times New Roman" w:hAnsiTheme="minorHAnsi" w:cstheme="minorHAnsi"/>
                <w:bCs/>
                <w:sz w:val="24"/>
                <w:szCs w:val="24"/>
              </w:rPr>
            </w:pPr>
            <w:r w:rsidRPr="00C0331B">
              <w:rPr>
                <w:rFonts w:asciiTheme="minorHAnsi" w:eastAsia="Times New Roman" w:hAnsiTheme="minorHAnsi" w:cstheme="minorHAnsi"/>
                <w:bCs/>
                <w:sz w:val="24"/>
                <w:szCs w:val="24"/>
              </w:rPr>
              <w:t>Mobili vadavietė  (šildymas, ventiliacija, kondicionavimas) turi būti suprojektuota taip, kad galima būtų saugiai naudoti įvairiomis oro sąlygoms. Stabilus veikimas lyjant, sningant, prie ekstremalaus karščio ar  šalčio, esant temperatūroms nuo -20 °C iki +40 °C.</w:t>
            </w:r>
          </w:p>
          <w:p w14:paraId="280B8D5B" w14:textId="69518A48" w:rsidR="003E24E6" w:rsidRPr="00C0331B" w:rsidRDefault="003E24E6" w:rsidP="008303DC">
            <w:pPr>
              <w:pStyle w:val="Sraopastraipa"/>
              <w:numPr>
                <w:ilvl w:val="0"/>
                <w:numId w:val="12"/>
              </w:numPr>
              <w:spacing w:after="0"/>
              <w:jc w:val="both"/>
              <w:rPr>
                <w:rFonts w:asciiTheme="minorHAnsi" w:eastAsia="Times New Roman" w:hAnsiTheme="minorHAnsi" w:cstheme="minorHAnsi"/>
                <w:bCs/>
                <w:sz w:val="24"/>
                <w:szCs w:val="24"/>
              </w:rPr>
            </w:pPr>
            <w:r w:rsidRPr="00C0331B">
              <w:rPr>
                <w:rFonts w:asciiTheme="minorHAnsi" w:eastAsia="Times New Roman" w:hAnsiTheme="minorHAnsi" w:cstheme="minorHAnsi"/>
                <w:bCs/>
                <w:sz w:val="24"/>
                <w:szCs w:val="24"/>
              </w:rPr>
              <w:t xml:space="preserve">Visa pateikiama įranga </w:t>
            </w:r>
            <w:r w:rsidR="004144C2">
              <w:rPr>
                <w:rFonts w:asciiTheme="minorHAnsi" w:eastAsia="Times New Roman" w:hAnsiTheme="minorHAnsi" w:cstheme="minorHAnsi"/>
                <w:bCs/>
                <w:sz w:val="24"/>
                <w:szCs w:val="24"/>
              </w:rPr>
              <w:t xml:space="preserve">turi būti </w:t>
            </w:r>
            <w:r w:rsidRPr="00C0331B">
              <w:rPr>
                <w:rFonts w:asciiTheme="minorHAnsi" w:eastAsia="Times New Roman" w:hAnsiTheme="minorHAnsi" w:cstheme="minorHAnsi"/>
                <w:bCs/>
                <w:sz w:val="24"/>
                <w:szCs w:val="24"/>
              </w:rPr>
              <w:t>pritaikyta 230V įtampos tinklui.</w:t>
            </w:r>
          </w:p>
          <w:p w14:paraId="5E3AA603" w14:textId="7750CEFE" w:rsidR="003E24E6" w:rsidRPr="00C0331B" w:rsidRDefault="003E24E6" w:rsidP="008303DC">
            <w:pPr>
              <w:pStyle w:val="Sraopastraipa"/>
              <w:numPr>
                <w:ilvl w:val="0"/>
                <w:numId w:val="12"/>
              </w:numPr>
              <w:spacing w:after="0"/>
              <w:jc w:val="both"/>
              <w:rPr>
                <w:rFonts w:asciiTheme="minorHAnsi" w:eastAsia="Times New Roman" w:hAnsiTheme="minorHAnsi" w:cstheme="minorHAnsi"/>
                <w:bCs/>
                <w:sz w:val="24"/>
                <w:szCs w:val="24"/>
              </w:rPr>
            </w:pPr>
            <w:r w:rsidRPr="00C0331B">
              <w:rPr>
                <w:rFonts w:asciiTheme="minorHAnsi" w:eastAsia="Times New Roman" w:hAnsiTheme="minorHAnsi" w:cstheme="minorHAnsi"/>
                <w:bCs/>
                <w:sz w:val="24"/>
                <w:szCs w:val="24"/>
              </w:rPr>
              <w:t>Vis</w:t>
            </w:r>
            <w:r w:rsidR="004144C2">
              <w:rPr>
                <w:rFonts w:asciiTheme="minorHAnsi" w:eastAsia="Times New Roman" w:hAnsiTheme="minorHAnsi" w:cstheme="minorHAnsi"/>
                <w:bCs/>
                <w:sz w:val="24"/>
                <w:szCs w:val="24"/>
              </w:rPr>
              <w:t>os kartu su pirkimo objektu</w:t>
            </w:r>
            <w:r w:rsidRPr="00C0331B">
              <w:rPr>
                <w:rFonts w:asciiTheme="minorHAnsi" w:eastAsia="Times New Roman" w:hAnsiTheme="minorHAnsi" w:cstheme="minorHAnsi"/>
                <w:bCs/>
                <w:sz w:val="24"/>
                <w:szCs w:val="24"/>
              </w:rPr>
              <w:t xml:space="preserve"> </w:t>
            </w:r>
            <w:r w:rsidR="004144C2">
              <w:rPr>
                <w:rFonts w:asciiTheme="minorHAnsi" w:eastAsia="Times New Roman" w:hAnsiTheme="minorHAnsi" w:cstheme="minorHAnsi"/>
                <w:bCs/>
                <w:sz w:val="24"/>
                <w:szCs w:val="24"/>
              </w:rPr>
              <w:t>komplektuojamos</w:t>
            </w:r>
            <w:r w:rsidR="004144C2" w:rsidRPr="00C0331B">
              <w:rPr>
                <w:rFonts w:asciiTheme="minorHAnsi" w:eastAsia="Times New Roman" w:hAnsiTheme="minorHAnsi" w:cstheme="minorHAnsi"/>
                <w:bCs/>
                <w:sz w:val="24"/>
                <w:szCs w:val="24"/>
              </w:rPr>
              <w:t xml:space="preserve"> </w:t>
            </w:r>
            <w:r w:rsidRPr="00C0331B">
              <w:rPr>
                <w:rFonts w:asciiTheme="minorHAnsi" w:eastAsia="Times New Roman" w:hAnsiTheme="minorHAnsi" w:cstheme="minorHAnsi"/>
                <w:bCs/>
                <w:sz w:val="24"/>
                <w:szCs w:val="24"/>
              </w:rPr>
              <w:t>prekės</w:t>
            </w:r>
            <w:r w:rsidR="004144C2">
              <w:rPr>
                <w:rFonts w:asciiTheme="minorHAnsi" w:eastAsia="Times New Roman" w:hAnsiTheme="minorHAnsi" w:cstheme="minorHAnsi"/>
                <w:bCs/>
                <w:sz w:val="24"/>
                <w:szCs w:val="24"/>
              </w:rPr>
              <w:t>, įranga ir daiktai</w:t>
            </w:r>
            <w:r w:rsidR="00725774">
              <w:rPr>
                <w:rFonts w:asciiTheme="minorHAnsi" w:eastAsia="Times New Roman" w:hAnsiTheme="minorHAnsi" w:cstheme="minorHAnsi"/>
                <w:bCs/>
                <w:sz w:val="24"/>
                <w:szCs w:val="24"/>
              </w:rPr>
              <w:t xml:space="preserve"> (toliau – siūloma įranga)</w:t>
            </w:r>
            <w:r w:rsidRPr="00C0331B">
              <w:rPr>
                <w:rFonts w:asciiTheme="minorHAnsi" w:eastAsia="Times New Roman" w:hAnsiTheme="minorHAnsi" w:cstheme="minorHAnsi"/>
                <w:bCs/>
                <w:sz w:val="24"/>
                <w:szCs w:val="24"/>
              </w:rPr>
              <w:t xml:space="preserve"> turi būti nauj</w:t>
            </w:r>
            <w:r w:rsidR="004144C2">
              <w:rPr>
                <w:rFonts w:asciiTheme="minorHAnsi" w:eastAsia="Times New Roman" w:hAnsiTheme="minorHAnsi" w:cstheme="minorHAnsi"/>
                <w:bCs/>
                <w:sz w:val="24"/>
                <w:szCs w:val="24"/>
              </w:rPr>
              <w:t>i</w:t>
            </w:r>
            <w:r w:rsidRPr="00C0331B">
              <w:rPr>
                <w:rFonts w:asciiTheme="minorHAnsi" w:eastAsia="Times New Roman" w:hAnsiTheme="minorHAnsi" w:cstheme="minorHAnsi"/>
                <w:bCs/>
                <w:sz w:val="24"/>
                <w:szCs w:val="24"/>
              </w:rPr>
              <w:t>, nenaudot</w:t>
            </w:r>
            <w:r w:rsidR="004144C2">
              <w:rPr>
                <w:rFonts w:asciiTheme="minorHAnsi" w:eastAsia="Times New Roman" w:hAnsiTheme="minorHAnsi" w:cstheme="minorHAnsi"/>
                <w:bCs/>
                <w:sz w:val="24"/>
                <w:szCs w:val="24"/>
              </w:rPr>
              <w:t>i</w:t>
            </w:r>
            <w:r w:rsidRPr="00C0331B">
              <w:rPr>
                <w:rFonts w:asciiTheme="minorHAnsi" w:eastAsia="Times New Roman" w:hAnsiTheme="minorHAnsi" w:cstheme="minorHAnsi"/>
                <w:bCs/>
                <w:sz w:val="24"/>
                <w:szCs w:val="24"/>
              </w:rPr>
              <w:t>, neatnaujint</w:t>
            </w:r>
            <w:r w:rsidR="004144C2">
              <w:rPr>
                <w:rFonts w:asciiTheme="minorHAnsi" w:eastAsia="Times New Roman" w:hAnsiTheme="minorHAnsi" w:cstheme="minorHAnsi"/>
                <w:bCs/>
                <w:sz w:val="24"/>
                <w:szCs w:val="24"/>
              </w:rPr>
              <w:t>i</w:t>
            </w:r>
            <w:r w:rsidRPr="00C0331B">
              <w:rPr>
                <w:rFonts w:asciiTheme="minorHAnsi" w:eastAsia="Times New Roman" w:hAnsiTheme="minorHAnsi" w:cstheme="minorHAnsi"/>
                <w:bCs/>
                <w:sz w:val="24"/>
                <w:szCs w:val="24"/>
              </w:rPr>
              <w:t>, neekspozicin</w:t>
            </w:r>
            <w:r w:rsidR="004144C2">
              <w:rPr>
                <w:rFonts w:asciiTheme="minorHAnsi" w:eastAsia="Times New Roman" w:hAnsiTheme="minorHAnsi" w:cstheme="minorHAnsi"/>
                <w:bCs/>
                <w:sz w:val="24"/>
                <w:szCs w:val="24"/>
              </w:rPr>
              <w:t>iai</w:t>
            </w:r>
            <w:r w:rsidRPr="00C0331B">
              <w:rPr>
                <w:rFonts w:asciiTheme="minorHAnsi" w:eastAsia="Times New Roman" w:hAnsiTheme="minorHAnsi" w:cstheme="minorHAnsi"/>
                <w:bCs/>
                <w:sz w:val="24"/>
                <w:szCs w:val="24"/>
              </w:rPr>
              <w:t>.</w:t>
            </w:r>
          </w:p>
          <w:p w14:paraId="0AFFA5A6" w14:textId="54F7C14E" w:rsidR="003E24E6" w:rsidRPr="00C0331B" w:rsidRDefault="003E24E6" w:rsidP="008303DC">
            <w:pPr>
              <w:pStyle w:val="Sraopastraipa"/>
              <w:numPr>
                <w:ilvl w:val="0"/>
                <w:numId w:val="12"/>
              </w:numPr>
              <w:spacing w:after="0"/>
              <w:jc w:val="both"/>
              <w:rPr>
                <w:rFonts w:asciiTheme="minorHAnsi" w:eastAsia="Times New Roman" w:hAnsiTheme="minorHAnsi" w:cstheme="minorHAnsi"/>
                <w:bCs/>
                <w:sz w:val="24"/>
                <w:szCs w:val="24"/>
              </w:rPr>
            </w:pPr>
            <w:r w:rsidRPr="00C0331B">
              <w:rPr>
                <w:rFonts w:asciiTheme="minorHAnsi" w:eastAsia="Times New Roman" w:hAnsiTheme="minorHAnsi" w:cstheme="minorHAnsi"/>
                <w:bCs/>
                <w:sz w:val="24"/>
                <w:szCs w:val="24"/>
              </w:rPr>
              <w:t>Siūlomos įrangos garantija ne trump</w:t>
            </w:r>
            <w:r w:rsidR="00725774">
              <w:rPr>
                <w:rFonts w:asciiTheme="minorHAnsi" w:eastAsia="Times New Roman" w:hAnsiTheme="minorHAnsi" w:cstheme="minorHAnsi"/>
                <w:bCs/>
                <w:sz w:val="24"/>
                <w:szCs w:val="24"/>
              </w:rPr>
              <w:t>esnė</w:t>
            </w:r>
            <w:r w:rsidR="003546BD">
              <w:rPr>
                <w:rFonts w:asciiTheme="minorHAnsi" w:eastAsia="Times New Roman" w:hAnsiTheme="minorHAnsi" w:cstheme="minorHAnsi"/>
                <w:bCs/>
                <w:sz w:val="24"/>
                <w:szCs w:val="24"/>
              </w:rPr>
              <w:t xml:space="preserve"> nei </w:t>
            </w:r>
            <w:r w:rsidRPr="00C0331B">
              <w:rPr>
                <w:rFonts w:asciiTheme="minorHAnsi" w:eastAsia="Times New Roman" w:hAnsiTheme="minorHAnsi" w:cstheme="minorHAnsi"/>
                <w:bCs/>
                <w:sz w:val="24"/>
                <w:szCs w:val="24"/>
              </w:rPr>
              <w:t>24 mėn.</w:t>
            </w:r>
            <w:r w:rsidR="003546BD">
              <w:rPr>
                <w:rFonts w:asciiTheme="minorHAnsi" w:eastAsia="Times New Roman" w:hAnsiTheme="minorHAnsi" w:cstheme="minorHAnsi"/>
                <w:bCs/>
                <w:sz w:val="24"/>
                <w:szCs w:val="24"/>
              </w:rPr>
              <w:t xml:space="preserve">, transporto priemonės garantija </w:t>
            </w:r>
            <w:r w:rsidR="004A2A73">
              <w:rPr>
                <w:rFonts w:asciiTheme="minorHAnsi" w:eastAsia="Times New Roman" w:hAnsiTheme="minorHAnsi" w:cstheme="minorHAnsi"/>
                <w:bCs/>
                <w:sz w:val="24"/>
                <w:szCs w:val="24"/>
              </w:rPr>
              <w:t>–</w:t>
            </w:r>
            <w:r w:rsidR="003546BD">
              <w:rPr>
                <w:rFonts w:asciiTheme="minorHAnsi" w:eastAsia="Times New Roman" w:hAnsiTheme="minorHAnsi" w:cstheme="minorHAnsi"/>
                <w:bCs/>
                <w:sz w:val="24"/>
                <w:szCs w:val="24"/>
              </w:rPr>
              <w:t xml:space="preserve"> </w:t>
            </w:r>
            <w:r w:rsidR="004A2A73">
              <w:rPr>
                <w:rFonts w:asciiTheme="minorHAnsi" w:eastAsia="Times New Roman" w:hAnsiTheme="minorHAnsi" w:cstheme="minorHAnsi"/>
                <w:bCs/>
                <w:sz w:val="24"/>
                <w:szCs w:val="24"/>
              </w:rPr>
              <w:t xml:space="preserve">ne trumpesnė nei </w:t>
            </w:r>
            <w:r w:rsidRPr="00C0331B">
              <w:rPr>
                <w:rFonts w:asciiTheme="minorHAnsi" w:eastAsia="Times New Roman" w:hAnsiTheme="minorHAnsi" w:cstheme="minorHAnsi"/>
                <w:bCs/>
                <w:sz w:val="24"/>
                <w:szCs w:val="24"/>
              </w:rPr>
              <w:t xml:space="preserve"> 24 mėn. be ridos apribojimo</w:t>
            </w:r>
            <w:r w:rsidR="004A2A73">
              <w:rPr>
                <w:rFonts w:asciiTheme="minorHAnsi" w:eastAsia="Times New Roman" w:hAnsiTheme="minorHAnsi" w:cstheme="minorHAnsi"/>
                <w:bCs/>
                <w:sz w:val="24"/>
                <w:szCs w:val="24"/>
              </w:rPr>
              <w:t>, naudojamiems</w:t>
            </w:r>
            <w:r w:rsidRPr="00C0331B">
              <w:rPr>
                <w:rFonts w:asciiTheme="minorHAnsi" w:eastAsia="Times New Roman" w:hAnsiTheme="minorHAnsi" w:cstheme="minorHAnsi"/>
                <w:bCs/>
                <w:sz w:val="24"/>
                <w:szCs w:val="24"/>
              </w:rPr>
              <w:t xml:space="preserve"> akumuliatoria</w:t>
            </w:r>
            <w:r w:rsidR="004A2A73">
              <w:rPr>
                <w:rFonts w:asciiTheme="minorHAnsi" w:eastAsia="Times New Roman" w:hAnsiTheme="minorHAnsi" w:cstheme="minorHAnsi"/>
                <w:bCs/>
                <w:sz w:val="24"/>
                <w:szCs w:val="24"/>
              </w:rPr>
              <w:t>ms</w:t>
            </w:r>
            <w:r w:rsidRPr="00C0331B">
              <w:rPr>
                <w:rFonts w:asciiTheme="minorHAnsi" w:eastAsia="Times New Roman" w:hAnsiTheme="minorHAnsi" w:cstheme="minorHAnsi"/>
                <w:bCs/>
                <w:sz w:val="24"/>
                <w:szCs w:val="24"/>
              </w:rPr>
              <w:t xml:space="preserve"> - </w:t>
            </w:r>
            <w:r w:rsidR="004A2A73">
              <w:rPr>
                <w:rFonts w:asciiTheme="minorHAnsi" w:eastAsia="Times New Roman" w:hAnsiTheme="minorHAnsi" w:cstheme="minorHAnsi"/>
                <w:bCs/>
                <w:sz w:val="24"/>
                <w:szCs w:val="24"/>
              </w:rPr>
              <w:t xml:space="preserve"> ne trumpesnė nei </w:t>
            </w:r>
            <w:r w:rsidR="004A2A73" w:rsidRPr="00C0331B">
              <w:rPr>
                <w:rFonts w:asciiTheme="minorHAnsi" w:eastAsia="Times New Roman" w:hAnsiTheme="minorHAnsi" w:cstheme="minorHAnsi"/>
                <w:bCs/>
                <w:sz w:val="24"/>
                <w:szCs w:val="24"/>
              </w:rPr>
              <w:t xml:space="preserve"> </w:t>
            </w:r>
            <w:r w:rsidRPr="00C0331B">
              <w:rPr>
                <w:rFonts w:asciiTheme="minorHAnsi" w:eastAsia="Times New Roman" w:hAnsiTheme="minorHAnsi" w:cstheme="minorHAnsi"/>
                <w:bCs/>
                <w:sz w:val="24"/>
                <w:szCs w:val="24"/>
              </w:rPr>
              <w:t>12 mėn. garantija, padangoms taikoma jų gamintojo garantija.</w:t>
            </w:r>
          </w:p>
          <w:p w14:paraId="0C827BA5" w14:textId="76E4117F" w:rsidR="003E24E6" w:rsidRPr="00C0331B" w:rsidRDefault="003E24E6" w:rsidP="008303DC">
            <w:pPr>
              <w:pStyle w:val="Sraopastraipa"/>
              <w:numPr>
                <w:ilvl w:val="0"/>
                <w:numId w:val="12"/>
              </w:numPr>
              <w:spacing w:after="0"/>
              <w:jc w:val="both"/>
              <w:rPr>
                <w:rFonts w:asciiTheme="minorHAnsi" w:eastAsia="Times New Roman" w:hAnsiTheme="minorHAnsi" w:cstheme="minorHAnsi"/>
                <w:bCs/>
                <w:sz w:val="24"/>
                <w:szCs w:val="24"/>
              </w:rPr>
            </w:pPr>
            <w:r w:rsidRPr="00C0331B">
              <w:rPr>
                <w:rFonts w:asciiTheme="minorHAnsi" w:eastAsia="Times New Roman" w:hAnsiTheme="minorHAnsi" w:cstheme="minorHAnsi"/>
                <w:bCs/>
                <w:sz w:val="24"/>
                <w:szCs w:val="24"/>
              </w:rPr>
              <w:t>Kėbulo garantija nuo kiauryminio prarūdijimo nemažiau kaip 10 metų</w:t>
            </w:r>
            <w:r w:rsidR="00F460C3">
              <w:rPr>
                <w:rFonts w:asciiTheme="minorHAnsi" w:eastAsia="Times New Roman" w:hAnsiTheme="minorHAnsi" w:cstheme="minorHAnsi"/>
                <w:bCs/>
                <w:sz w:val="24"/>
                <w:szCs w:val="24"/>
              </w:rPr>
              <w:t>.</w:t>
            </w:r>
          </w:p>
          <w:p w14:paraId="04CE0E1C" w14:textId="7EE2F0A0" w:rsidR="003E24E6" w:rsidRPr="00C0331B" w:rsidRDefault="00F460C3" w:rsidP="008303DC">
            <w:pPr>
              <w:pStyle w:val="Sraopastraipa"/>
              <w:numPr>
                <w:ilvl w:val="0"/>
                <w:numId w:val="12"/>
              </w:numPr>
              <w:spacing w:after="0"/>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Sutarties vykdymo metu turės</w:t>
            </w:r>
            <w:r w:rsidR="003E24E6" w:rsidRPr="00C0331B">
              <w:rPr>
                <w:rFonts w:asciiTheme="minorHAnsi" w:eastAsia="Times New Roman" w:hAnsiTheme="minorHAnsi" w:cstheme="minorHAnsi"/>
                <w:bCs/>
                <w:sz w:val="24"/>
                <w:szCs w:val="24"/>
              </w:rPr>
              <w:t xml:space="preserve"> būti suprojektuota ir pateikta mobilios vadavietės vizualizacija gamybos patvirtinimui,</w:t>
            </w:r>
            <w:r>
              <w:rPr>
                <w:rFonts w:asciiTheme="minorHAnsi" w:eastAsia="Times New Roman" w:hAnsiTheme="minorHAnsi" w:cstheme="minorHAnsi"/>
                <w:bCs/>
                <w:sz w:val="24"/>
                <w:szCs w:val="24"/>
              </w:rPr>
              <w:t xml:space="preserve"> kurios</w:t>
            </w:r>
            <w:r w:rsidR="003E24E6" w:rsidRPr="00C0331B">
              <w:rPr>
                <w:rFonts w:asciiTheme="minorHAnsi" w:eastAsia="Times New Roman" w:hAnsiTheme="minorHAnsi" w:cstheme="minorHAnsi"/>
                <w:bCs/>
                <w:sz w:val="24"/>
                <w:szCs w:val="24"/>
              </w:rPr>
              <w:t xml:space="preserve"> preliminarus brėžinys pateiktas</w:t>
            </w:r>
            <w:r>
              <w:rPr>
                <w:rFonts w:asciiTheme="minorHAnsi" w:eastAsia="Times New Roman" w:hAnsiTheme="minorHAnsi" w:cstheme="minorHAnsi"/>
                <w:bCs/>
                <w:sz w:val="24"/>
                <w:szCs w:val="24"/>
              </w:rPr>
              <w:t xml:space="preserve"> šio dokumento</w:t>
            </w:r>
            <w:r w:rsidR="003E24E6" w:rsidRPr="00C0331B">
              <w:rPr>
                <w:rFonts w:asciiTheme="minorHAnsi" w:eastAsia="Times New Roman" w:hAnsiTheme="minorHAnsi" w:cstheme="minorHAnsi"/>
                <w:bCs/>
                <w:sz w:val="24"/>
                <w:szCs w:val="24"/>
              </w:rPr>
              <w:t xml:space="preserve"> 1 pried</w:t>
            </w:r>
            <w:r>
              <w:rPr>
                <w:rFonts w:asciiTheme="minorHAnsi" w:eastAsia="Times New Roman" w:hAnsiTheme="minorHAnsi" w:cstheme="minorHAnsi"/>
                <w:bCs/>
                <w:sz w:val="24"/>
                <w:szCs w:val="24"/>
              </w:rPr>
              <w:t>ėlyje</w:t>
            </w:r>
            <w:r w:rsidR="003E24E6" w:rsidRPr="00C0331B">
              <w:rPr>
                <w:rFonts w:asciiTheme="minorHAnsi" w:eastAsia="Times New Roman" w:hAnsiTheme="minorHAnsi" w:cstheme="minorHAnsi"/>
                <w:bCs/>
                <w:sz w:val="24"/>
                <w:szCs w:val="24"/>
              </w:rPr>
              <w:t>.</w:t>
            </w:r>
          </w:p>
          <w:p w14:paraId="1785C39D" w14:textId="7A387039" w:rsidR="003E24E6" w:rsidRPr="00C0331B" w:rsidRDefault="003E24E6" w:rsidP="008303DC">
            <w:pPr>
              <w:pStyle w:val="Sraopastraipa"/>
              <w:numPr>
                <w:ilvl w:val="0"/>
                <w:numId w:val="12"/>
              </w:numPr>
              <w:spacing w:after="0"/>
              <w:jc w:val="both"/>
              <w:rPr>
                <w:rFonts w:asciiTheme="minorHAnsi" w:eastAsia="Times New Roman" w:hAnsiTheme="minorHAnsi" w:cstheme="minorHAnsi"/>
                <w:bCs/>
                <w:sz w:val="24"/>
                <w:szCs w:val="24"/>
              </w:rPr>
            </w:pPr>
            <w:r w:rsidRPr="00C0331B">
              <w:rPr>
                <w:rFonts w:asciiTheme="minorHAnsi" w:eastAsia="Times New Roman" w:hAnsiTheme="minorHAnsi" w:cstheme="minorHAnsi"/>
                <w:bCs/>
                <w:sz w:val="24"/>
                <w:szCs w:val="24"/>
              </w:rPr>
              <w:t>Visi vykdomi paruošimo ir įrengimo darbai ir medžiagos sutarties vykdymo metu</w:t>
            </w:r>
            <w:r w:rsidR="00880CCF" w:rsidRPr="00C0331B">
              <w:rPr>
                <w:rFonts w:asciiTheme="minorHAnsi" w:eastAsia="Times New Roman" w:hAnsiTheme="minorHAnsi" w:cstheme="minorHAnsi"/>
                <w:bCs/>
                <w:sz w:val="24"/>
                <w:szCs w:val="24"/>
              </w:rPr>
              <w:t xml:space="preserve"> turės būti derin</w:t>
            </w:r>
            <w:r w:rsidR="00880CCF">
              <w:rPr>
                <w:rFonts w:asciiTheme="minorHAnsi" w:eastAsia="Times New Roman" w:hAnsiTheme="minorHAnsi" w:cstheme="minorHAnsi"/>
                <w:bCs/>
                <w:sz w:val="24"/>
                <w:szCs w:val="24"/>
              </w:rPr>
              <w:t xml:space="preserve">ami su </w:t>
            </w:r>
            <w:r w:rsidR="00641C58">
              <w:rPr>
                <w:rFonts w:asciiTheme="minorHAnsi" w:eastAsia="Times New Roman" w:hAnsiTheme="minorHAnsi" w:cstheme="minorHAnsi"/>
                <w:bCs/>
                <w:sz w:val="24"/>
                <w:szCs w:val="24"/>
              </w:rPr>
              <w:t>perkančiąja organizacija (</w:t>
            </w:r>
            <w:r w:rsidR="00880CCF">
              <w:rPr>
                <w:rFonts w:asciiTheme="minorHAnsi" w:eastAsia="Times New Roman" w:hAnsiTheme="minorHAnsi" w:cstheme="minorHAnsi"/>
                <w:bCs/>
                <w:sz w:val="24"/>
                <w:szCs w:val="24"/>
              </w:rPr>
              <w:t>Pirkėju</w:t>
            </w:r>
            <w:r w:rsidR="00641C58">
              <w:rPr>
                <w:rFonts w:asciiTheme="minorHAnsi" w:eastAsia="Times New Roman" w:hAnsiTheme="minorHAnsi" w:cstheme="minorHAnsi"/>
                <w:bCs/>
                <w:sz w:val="24"/>
                <w:szCs w:val="24"/>
              </w:rPr>
              <w:t>)</w:t>
            </w:r>
            <w:r w:rsidRPr="00C0331B">
              <w:rPr>
                <w:rFonts w:asciiTheme="minorHAnsi" w:eastAsia="Times New Roman" w:hAnsiTheme="minorHAnsi" w:cstheme="minorHAnsi"/>
                <w:bCs/>
                <w:sz w:val="24"/>
                <w:szCs w:val="24"/>
              </w:rPr>
              <w:t>.</w:t>
            </w:r>
          </w:p>
          <w:p w14:paraId="6CBD0776" w14:textId="62777F35" w:rsidR="007B72C2" w:rsidRPr="007B72C2" w:rsidRDefault="006552A4" w:rsidP="008303DC">
            <w:pPr>
              <w:pStyle w:val="Sraopastraipa"/>
              <w:spacing w:after="0"/>
              <w:ind w:left="0"/>
              <w:jc w:val="both"/>
              <w:rPr>
                <w:rFonts w:asciiTheme="minorHAnsi" w:eastAsia="Times New Roman" w:hAnsiTheme="minorHAnsi" w:cstheme="minorHAnsi"/>
                <w:b/>
                <w:sz w:val="24"/>
                <w:szCs w:val="24"/>
              </w:rPr>
            </w:pPr>
            <w:r w:rsidRPr="00C0331B">
              <w:rPr>
                <w:rFonts w:asciiTheme="minorHAnsi" w:eastAsia="Times New Roman" w:hAnsiTheme="minorHAnsi" w:cstheme="minorHAnsi"/>
                <w:b/>
                <w:sz w:val="24"/>
                <w:szCs w:val="24"/>
              </w:rPr>
              <w:t>II dalis</w:t>
            </w:r>
            <w:r w:rsidR="00545E39" w:rsidRPr="00C0331B">
              <w:rPr>
                <w:rFonts w:asciiTheme="minorHAnsi" w:eastAsia="Times New Roman" w:hAnsiTheme="minorHAnsi" w:cstheme="minorHAnsi"/>
                <w:b/>
                <w:sz w:val="24"/>
                <w:szCs w:val="24"/>
              </w:rPr>
              <w:t xml:space="preserve">. </w:t>
            </w:r>
            <w:r w:rsidR="007B72C2" w:rsidRPr="007B72C2">
              <w:rPr>
                <w:rFonts w:asciiTheme="minorHAnsi" w:eastAsia="Times New Roman" w:hAnsiTheme="minorHAnsi" w:cstheme="minorHAnsi"/>
                <w:b/>
                <w:sz w:val="24"/>
                <w:szCs w:val="24"/>
              </w:rPr>
              <w:t>Mobilios vadavietės automobilio specifikacija:</w:t>
            </w:r>
          </w:p>
          <w:p w14:paraId="2AD4393F" w14:textId="1FDA47AE" w:rsidR="007B72C2" w:rsidRPr="007B72C2" w:rsidRDefault="007B72C2" w:rsidP="008303DC">
            <w:pPr>
              <w:numPr>
                <w:ilvl w:val="0"/>
                <w:numId w:val="13"/>
              </w:numPr>
              <w:spacing w:after="0"/>
              <w:contextualSpacing/>
              <w:jc w:val="both"/>
              <w:rPr>
                <w:rFonts w:asciiTheme="minorHAnsi" w:eastAsia="Times New Roman" w:hAnsiTheme="minorHAnsi" w:cstheme="minorHAnsi"/>
                <w:b/>
                <w:sz w:val="24"/>
                <w:szCs w:val="24"/>
              </w:rPr>
            </w:pPr>
            <w:r w:rsidRPr="007B72C2">
              <w:rPr>
                <w:rFonts w:asciiTheme="minorHAnsi" w:eastAsia="Times New Roman" w:hAnsiTheme="minorHAnsi" w:cstheme="minorHAnsi"/>
                <w:bCs/>
                <w:sz w:val="24"/>
                <w:szCs w:val="24"/>
              </w:rPr>
              <w:lastRenderedPageBreak/>
              <w:t>Automobili</w:t>
            </w:r>
            <w:r w:rsidR="00BD673F">
              <w:rPr>
                <w:rFonts w:asciiTheme="minorHAnsi" w:eastAsia="Times New Roman" w:hAnsiTheme="minorHAnsi" w:cstheme="minorHAnsi"/>
                <w:bCs/>
                <w:sz w:val="24"/>
                <w:szCs w:val="24"/>
              </w:rPr>
              <w:t>s</w:t>
            </w:r>
            <w:r w:rsidR="0092693A">
              <w:rPr>
                <w:rFonts w:asciiTheme="minorHAnsi" w:eastAsia="Times New Roman" w:hAnsiTheme="minorHAnsi" w:cstheme="minorHAnsi"/>
                <w:bCs/>
                <w:sz w:val="24"/>
                <w:szCs w:val="24"/>
              </w:rPr>
              <w:t xml:space="preserve"> turi būti </w:t>
            </w:r>
            <w:r w:rsidR="009D1B57">
              <w:rPr>
                <w:rFonts w:asciiTheme="minorHAnsi" w:eastAsia="Times New Roman" w:hAnsiTheme="minorHAnsi" w:cstheme="minorHAnsi"/>
                <w:bCs/>
                <w:sz w:val="24"/>
                <w:szCs w:val="24"/>
              </w:rPr>
              <w:t>m</w:t>
            </w:r>
            <w:r w:rsidR="009D1B57" w:rsidRPr="007B72C2">
              <w:rPr>
                <w:rFonts w:asciiTheme="minorHAnsi" w:eastAsia="Times New Roman" w:hAnsiTheme="minorHAnsi" w:cstheme="minorHAnsi"/>
                <w:bCs/>
                <w:sz w:val="24"/>
                <w:szCs w:val="24"/>
              </w:rPr>
              <w:t>ikroautobus</w:t>
            </w:r>
            <w:r w:rsidR="009D1B57">
              <w:rPr>
                <w:rFonts w:asciiTheme="minorHAnsi" w:eastAsia="Times New Roman" w:hAnsiTheme="minorHAnsi" w:cstheme="minorHAnsi"/>
                <w:bCs/>
                <w:sz w:val="24"/>
                <w:szCs w:val="24"/>
              </w:rPr>
              <w:t xml:space="preserve">o – </w:t>
            </w:r>
            <w:r w:rsidR="009D1B57" w:rsidRPr="007B72C2">
              <w:rPr>
                <w:rFonts w:asciiTheme="minorHAnsi" w:eastAsia="Times New Roman" w:hAnsiTheme="minorHAnsi" w:cstheme="minorHAnsi"/>
                <w:bCs/>
                <w:sz w:val="24"/>
                <w:szCs w:val="24"/>
              </w:rPr>
              <w:t>furgon</w:t>
            </w:r>
            <w:r w:rsidR="009D1B57">
              <w:rPr>
                <w:rFonts w:asciiTheme="minorHAnsi" w:eastAsia="Times New Roman" w:hAnsiTheme="minorHAnsi" w:cstheme="minorHAnsi"/>
                <w:bCs/>
                <w:sz w:val="24"/>
                <w:szCs w:val="24"/>
              </w:rPr>
              <w:t xml:space="preserve">o tipo, </w:t>
            </w:r>
            <w:r w:rsidR="009D1B57" w:rsidRPr="007B72C2">
              <w:rPr>
                <w:rFonts w:asciiTheme="minorHAnsi" w:eastAsia="Times New Roman" w:hAnsiTheme="minorHAnsi" w:cstheme="minorHAnsi"/>
                <w:bCs/>
                <w:sz w:val="24"/>
                <w:szCs w:val="24"/>
              </w:rPr>
              <w:t xml:space="preserve"> </w:t>
            </w:r>
            <w:r w:rsidR="00BD673F">
              <w:rPr>
                <w:rFonts w:asciiTheme="minorHAnsi" w:eastAsia="Times New Roman" w:hAnsiTheme="minorHAnsi" w:cstheme="minorHAnsi"/>
                <w:bCs/>
                <w:sz w:val="24"/>
                <w:szCs w:val="24"/>
              </w:rPr>
              <w:t>priskiriamas</w:t>
            </w:r>
            <w:r w:rsidR="00380FE8">
              <w:rPr>
                <w:rFonts w:asciiTheme="minorHAnsi" w:eastAsia="Times New Roman" w:hAnsiTheme="minorHAnsi" w:cstheme="minorHAnsi"/>
                <w:bCs/>
                <w:sz w:val="24"/>
                <w:szCs w:val="24"/>
              </w:rPr>
              <w:t xml:space="preserve"> N kategorijai,</w:t>
            </w:r>
            <w:r w:rsidR="00591DC1">
              <w:rPr>
                <w:rFonts w:asciiTheme="minorHAnsi" w:eastAsia="Times New Roman" w:hAnsiTheme="minorHAnsi" w:cstheme="minorHAnsi"/>
                <w:bCs/>
                <w:sz w:val="24"/>
                <w:szCs w:val="24"/>
              </w:rPr>
              <w:t xml:space="preserve"> N</w:t>
            </w:r>
            <w:r w:rsidR="00591DC1" w:rsidRPr="00591DC1">
              <w:rPr>
                <w:rFonts w:asciiTheme="minorHAnsi" w:eastAsia="Times New Roman" w:hAnsiTheme="minorHAnsi" w:cstheme="minorHAnsi"/>
                <w:bCs/>
                <w:sz w:val="24"/>
                <w:szCs w:val="24"/>
                <w:vertAlign w:val="subscript"/>
              </w:rPr>
              <w:t>2</w:t>
            </w:r>
            <w:r w:rsidRPr="007B72C2">
              <w:rPr>
                <w:rFonts w:asciiTheme="minorHAnsi" w:eastAsia="Times New Roman" w:hAnsiTheme="minorHAnsi" w:cstheme="minorHAnsi"/>
                <w:bCs/>
                <w:sz w:val="24"/>
                <w:szCs w:val="24"/>
              </w:rPr>
              <w:t xml:space="preserve"> </w:t>
            </w:r>
            <w:r w:rsidR="00591DC1">
              <w:rPr>
                <w:rFonts w:asciiTheme="minorHAnsi" w:eastAsia="Times New Roman" w:hAnsiTheme="minorHAnsi" w:cstheme="minorHAnsi"/>
                <w:bCs/>
                <w:sz w:val="24"/>
                <w:szCs w:val="24"/>
              </w:rPr>
              <w:t xml:space="preserve">klasei </w:t>
            </w:r>
            <w:r w:rsidR="009D1B57">
              <w:rPr>
                <w:rFonts w:asciiTheme="minorHAnsi" w:eastAsia="Times New Roman" w:hAnsiTheme="minorHAnsi" w:cstheme="minorHAnsi"/>
                <w:bCs/>
                <w:sz w:val="24"/>
                <w:szCs w:val="24"/>
              </w:rPr>
              <w:t xml:space="preserve">pagal </w:t>
            </w:r>
            <w:r w:rsidR="00147B20" w:rsidRPr="00147B20">
              <w:rPr>
                <w:rFonts w:asciiTheme="minorHAnsi" w:eastAsia="Times New Roman" w:hAnsiTheme="minorHAnsi" w:cstheme="minorHAnsi"/>
                <w:bCs/>
                <w:sz w:val="24"/>
                <w:szCs w:val="24"/>
              </w:rPr>
              <w:t xml:space="preserve">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w:t>
            </w:r>
            <w:r w:rsidR="00BF274B">
              <w:rPr>
                <w:rFonts w:asciiTheme="minorHAnsi" w:eastAsia="Times New Roman" w:hAnsiTheme="minorHAnsi" w:cstheme="minorHAnsi"/>
                <w:bCs/>
                <w:sz w:val="24"/>
                <w:szCs w:val="24"/>
              </w:rPr>
              <w:t>9 dalį.</w:t>
            </w:r>
          </w:p>
          <w:p w14:paraId="7E557AB3" w14:textId="1D81F7B1" w:rsidR="00113938" w:rsidRDefault="007B72C2" w:rsidP="4DE1D8FE">
            <w:pPr>
              <w:numPr>
                <w:ilvl w:val="0"/>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 xml:space="preserve">Automobilis </w:t>
            </w:r>
            <w:r w:rsidR="0092693A">
              <w:rPr>
                <w:rFonts w:asciiTheme="minorHAnsi" w:eastAsia="Times New Roman" w:hAnsiTheme="minorHAnsi" w:cstheme="minorBidi"/>
                <w:sz w:val="24"/>
                <w:szCs w:val="24"/>
              </w:rPr>
              <w:t xml:space="preserve">turi būti </w:t>
            </w:r>
            <w:r w:rsidRPr="4DE1D8FE">
              <w:rPr>
                <w:rFonts w:asciiTheme="minorHAnsi" w:eastAsia="Times New Roman" w:hAnsiTheme="minorHAnsi" w:cstheme="minorBidi"/>
                <w:sz w:val="24"/>
                <w:szCs w:val="24"/>
              </w:rPr>
              <w:t xml:space="preserve">naujas, neeksploatuotas, </w:t>
            </w:r>
          </w:p>
          <w:p w14:paraId="15BCE236" w14:textId="10CC07D7" w:rsidR="007B72C2" w:rsidRPr="007B72C2" w:rsidRDefault="007B72C2" w:rsidP="4DE1D8FE">
            <w:pPr>
              <w:numPr>
                <w:ilvl w:val="0"/>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Automobilio matmenys:</w:t>
            </w:r>
          </w:p>
          <w:p w14:paraId="0A3EFBBA" w14:textId="5FC57B0B" w:rsidR="007B72C2" w:rsidRPr="007B72C2" w:rsidRDefault="007B72C2" w:rsidP="4DE1D8FE">
            <w:pPr>
              <w:numPr>
                <w:ilvl w:val="1"/>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bendras automobilio ilgis 5</w:t>
            </w:r>
            <w:r w:rsidR="0086774C" w:rsidRPr="4DE1D8FE">
              <w:rPr>
                <w:rFonts w:asciiTheme="minorHAnsi" w:eastAsia="Times New Roman" w:hAnsiTheme="minorHAnsi" w:cstheme="minorBidi"/>
                <w:sz w:val="24"/>
                <w:szCs w:val="24"/>
              </w:rPr>
              <w:t>6</w:t>
            </w:r>
            <w:r w:rsidRPr="4DE1D8FE">
              <w:rPr>
                <w:rFonts w:asciiTheme="minorHAnsi" w:eastAsia="Times New Roman" w:hAnsiTheme="minorHAnsi" w:cstheme="minorBidi"/>
                <w:sz w:val="24"/>
                <w:szCs w:val="24"/>
              </w:rPr>
              <w:t>0-6</w:t>
            </w:r>
            <w:r w:rsidR="0086774C" w:rsidRPr="4DE1D8FE">
              <w:rPr>
                <w:rFonts w:asciiTheme="minorHAnsi" w:eastAsia="Times New Roman" w:hAnsiTheme="minorHAnsi" w:cstheme="minorBidi"/>
                <w:sz w:val="24"/>
                <w:szCs w:val="24"/>
              </w:rPr>
              <w:t>5</w:t>
            </w:r>
            <w:r w:rsidRPr="4DE1D8FE">
              <w:rPr>
                <w:rFonts w:asciiTheme="minorHAnsi" w:eastAsia="Times New Roman" w:hAnsiTheme="minorHAnsi" w:cstheme="minorBidi"/>
                <w:sz w:val="24"/>
                <w:szCs w:val="24"/>
              </w:rPr>
              <w:t>0 cm;</w:t>
            </w:r>
          </w:p>
          <w:p w14:paraId="2D4BB456" w14:textId="4EEF31CA" w:rsidR="007B72C2" w:rsidRPr="007B72C2" w:rsidRDefault="007B72C2" w:rsidP="4DE1D8FE">
            <w:pPr>
              <w:numPr>
                <w:ilvl w:val="1"/>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krovininės dalies (skirt</w:t>
            </w:r>
            <w:r w:rsidR="00B05333">
              <w:rPr>
                <w:rFonts w:asciiTheme="minorHAnsi" w:eastAsia="Times New Roman" w:hAnsiTheme="minorHAnsi" w:cstheme="minorBidi"/>
                <w:sz w:val="24"/>
                <w:szCs w:val="24"/>
              </w:rPr>
              <w:t>os</w:t>
            </w:r>
            <w:r w:rsidRPr="4DE1D8FE">
              <w:rPr>
                <w:rFonts w:asciiTheme="minorHAnsi" w:eastAsia="Times New Roman" w:hAnsiTheme="minorHAnsi" w:cstheme="minorBidi"/>
                <w:sz w:val="24"/>
                <w:szCs w:val="24"/>
              </w:rPr>
              <w:t xml:space="preserve"> personalo darbui) ilgis </w:t>
            </w:r>
            <w:r w:rsidR="00AF663F" w:rsidRPr="4DE1D8FE">
              <w:rPr>
                <w:rFonts w:asciiTheme="minorHAnsi" w:eastAsia="Times New Roman" w:hAnsiTheme="minorHAnsi" w:cstheme="minorBidi"/>
                <w:sz w:val="24"/>
                <w:szCs w:val="24"/>
              </w:rPr>
              <w:t xml:space="preserve">ne mažiau </w:t>
            </w:r>
            <w:r w:rsidR="00F20401" w:rsidRPr="4DE1D8FE">
              <w:rPr>
                <w:rFonts w:asciiTheme="minorHAnsi" w:eastAsia="Times New Roman" w:hAnsiTheme="minorHAnsi" w:cstheme="minorBidi"/>
                <w:sz w:val="24"/>
                <w:szCs w:val="24"/>
              </w:rPr>
              <w:t>320</w:t>
            </w:r>
            <w:r w:rsidRPr="4DE1D8FE">
              <w:rPr>
                <w:rFonts w:asciiTheme="minorHAnsi" w:eastAsia="Times New Roman" w:hAnsiTheme="minorHAnsi" w:cstheme="minorBidi"/>
                <w:sz w:val="24"/>
                <w:szCs w:val="24"/>
              </w:rPr>
              <w:t xml:space="preserve"> cm;</w:t>
            </w:r>
          </w:p>
          <w:p w14:paraId="4C520FB3" w14:textId="2537F9B7" w:rsidR="007B72C2" w:rsidRPr="007B72C2" w:rsidRDefault="007B72C2" w:rsidP="4DE1D8FE">
            <w:pPr>
              <w:numPr>
                <w:ilvl w:val="1"/>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krovininės dalies (skirt</w:t>
            </w:r>
            <w:r w:rsidR="00313816">
              <w:rPr>
                <w:rFonts w:asciiTheme="minorHAnsi" w:eastAsia="Times New Roman" w:hAnsiTheme="minorHAnsi" w:cstheme="minorBidi"/>
                <w:sz w:val="24"/>
                <w:szCs w:val="24"/>
              </w:rPr>
              <w:t>os</w:t>
            </w:r>
            <w:r w:rsidRPr="4DE1D8FE">
              <w:rPr>
                <w:rFonts w:asciiTheme="minorHAnsi" w:eastAsia="Times New Roman" w:hAnsiTheme="minorHAnsi" w:cstheme="minorBidi"/>
                <w:sz w:val="24"/>
                <w:szCs w:val="24"/>
              </w:rPr>
              <w:t xml:space="preserve"> personalo darbui) vidinis aukštis nuo grindų iki lubų 180-210 cm;</w:t>
            </w:r>
          </w:p>
          <w:p w14:paraId="0331124F" w14:textId="6476F296" w:rsidR="007B72C2" w:rsidRPr="007B72C2" w:rsidRDefault="007B72C2" w:rsidP="4DE1D8FE">
            <w:pPr>
              <w:numPr>
                <w:ilvl w:val="1"/>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krovininės dalies (skirt</w:t>
            </w:r>
            <w:r w:rsidR="00313816">
              <w:rPr>
                <w:rFonts w:asciiTheme="minorHAnsi" w:eastAsia="Times New Roman" w:hAnsiTheme="minorHAnsi" w:cstheme="minorBidi"/>
                <w:sz w:val="24"/>
                <w:szCs w:val="24"/>
              </w:rPr>
              <w:t>os</w:t>
            </w:r>
            <w:r w:rsidRPr="4DE1D8FE">
              <w:rPr>
                <w:rFonts w:asciiTheme="minorHAnsi" w:eastAsia="Times New Roman" w:hAnsiTheme="minorHAnsi" w:cstheme="minorBidi"/>
                <w:sz w:val="24"/>
                <w:szCs w:val="24"/>
              </w:rPr>
              <w:t xml:space="preserve"> personalo darbui) vidinis plotis </w:t>
            </w:r>
            <w:r w:rsidR="00920F81" w:rsidRPr="4DE1D8FE">
              <w:rPr>
                <w:rFonts w:asciiTheme="minorHAnsi" w:eastAsia="Times New Roman" w:hAnsiTheme="minorHAnsi" w:cstheme="minorBidi"/>
                <w:sz w:val="24"/>
                <w:szCs w:val="24"/>
              </w:rPr>
              <w:t xml:space="preserve">ne mažiau </w:t>
            </w:r>
            <w:r w:rsidRPr="4DE1D8FE">
              <w:rPr>
                <w:rFonts w:asciiTheme="minorHAnsi" w:eastAsia="Times New Roman" w:hAnsiTheme="minorHAnsi" w:cstheme="minorBidi"/>
                <w:sz w:val="24"/>
                <w:szCs w:val="24"/>
              </w:rPr>
              <w:t>180</w:t>
            </w:r>
            <w:r w:rsidR="00920F81" w:rsidRPr="4DE1D8FE">
              <w:rPr>
                <w:rFonts w:asciiTheme="minorHAnsi" w:eastAsia="Times New Roman" w:hAnsiTheme="minorHAnsi" w:cstheme="minorBidi"/>
                <w:sz w:val="24"/>
                <w:szCs w:val="24"/>
              </w:rPr>
              <w:t xml:space="preserve"> </w:t>
            </w:r>
            <w:r w:rsidRPr="4DE1D8FE">
              <w:rPr>
                <w:rFonts w:asciiTheme="minorHAnsi" w:eastAsia="Times New Roman" w:hAnsiTheme="minorHAnsi" w:cstheme="minorBidi"/>
                <w:sz w:val="24"/>
                <w:szCs w:val="24"/>
              </w:rPr>
              <w:t>cm;</w:t>
            </w:r>
          </w:p>
          <w:p w14:paraId="0C9810BB" w14:textId="5AA16F24" w:rsidR="007B72C2" w:rsidRPr="007B72C2" w:rsidRDefault="001710B0" w:rsidP="001710B0">
            <w:pPr>
              <w:numPr>
                <w:ilvl w:val="0"/>
                <w:numId w:val="13"/>
              </w:numPr>
              <w:spacing w:after="0"/>
              <w:contextualSpacing/>
              <w:jc w:val="both"/>
              <w:rPr>
                <w:rFonts w:asciiTheme="minorHAnsi" w:eastAsia="Times New Roman" w:hAnsiTheme="minorHAnsi" w:cstheme="minorBidi"/>
                <w:sz w:val="24"/>
                <w:szCs w:val="24"/>
              </w:rPr>
            </w:pPr>
            <w:r>
              <w:rPr>
                <w:rFonts w:asciiTheme="minorHAnsi" w:eastAsia="Times New Roman" w:hAnsiTheme="minorHAnsi" w:cstheme="minorBidi"/>
                <w:sz w:val="24"/>
                <w:szCs w:val="24"/>
              </w:rPr>
              <w:t>B</w:t>
            </w:r>
            <w:r w:rsidR="007B72C2" w:rsidRPr="4DE1D8FE">
              <w:rPr>
                <w:rFonts w:asciiTheme="minorHAnsi" w:eastAsia="Times New Roman" w:hAnsiTheme="minorHAnsi" w:cstheme="minorBidi"/>
                <w:sz w:val="24"/>
                <w:szCs w:val="24"/>
              </w:rPr>
              <w:t>endroji masė su įrengta visa įranga</w:t>
            </w:r>
            <w:r w:rsidR="00626935" w:rsidRPr="4DE1D8FE">
              <w:rPr>
                <w:rFonts w:asciiTheme="minorHAnsi" w:eastAsia="Times New Roman" w:hAnsiTheme="minorHAnsi" w:cstheme="minorBidi"/>
                <w:sz w:val="24"/>
                <w:szCs w:val="24"/>
              </w:rPr>
              <w:t xml:space="preserve"> ne daugiau </w:t>
            </w:r>
            <w:r w:rsidR="007B72C2" w:rsidRPr="4DE1D8FE">
              <w:rPr>
                <w:rFonts w:asciiTheme="minorHAnsi" w:eastAsia="Times New Roman" w:hAnsiTheme="minorHAnsi" w:cstheme="minorBidi"/>
                <w:sz w:val="24"/>
                <w:szCs w:val="24"/>
              </w:rPr>
              <w:t>5,5 tonos.</w:t>
            </w:r>
          </w:p>
          <w:p w14:paraId="40C699F9"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Kėbulas:</w:t>
            </w:r>
          </w:p>
          <w:p w14:paraId="1E0DAD3B" w14:textId="79C9734E" w:rsidR="007B72C2" w:rsidRPr="007B72C2" w:rsidRDefault="002C12EC"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Turi būti </w:t>
            </w:r>
            <w:r w:rsidR="007B72C2" w:rsidRPr="007B72C2">
              <w:rPr>
                <w:rFonts w:asciiTheme="minorHAnsi" w:eastAsia="Times New Roman" w:hAnsiTheme="minorHAnsi" w:cstheme="minorHAnsi"/>
                <w:bCs/>
                <w:sz w:val="24"/>
                <w:szCs w:val="24"/>
              </w:rPr>
              <w:t>vairuotojo ir priekinių keleivių durys;</w:t>
            </w:r>
          </w:p>
          <w:p w14:paraId="0DBB7B71" w14:textId="725F2237" w:rsidR="007B72C2" w:rsidRPr="007B72C2" w:rsidRDefault="002C12EC"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Turi būti </w:t>
            </w:r>
            <w:r w:rsidR="007B72C2" w:rsidRPr="007B72C2">
              <w:rPr>
                <w:rFonts w:asciiTheme="minorHAnsi" w:eastAsia="Times New Roman" w:hAnsiTheme="minorHAnsi" w:cstheme="minorHAnsi"/>
                <w:bCs/>
                <w:sz w:val="24"/>
                <w:szCs w:val="24"/>
              </w:rPr>
              <w:t xml:space="preserve">šoninės stumdomosios durys krovininės dalies (skirta personalo darbui) </w:t>
            </w:r>
            <w:r>
              <w:rPr>
                <w:rFonts w:asciiTheme="minorHAnsi" w:eastAsia="Times New Roman" w:hAnsiTheme="minorHAnsi" w:cstheme="minorHAnsi"/>
                <w:bCs/>
                <w:sz w:val="24"/>
                <w:szCs w:val="24"/>
              </w:rPr>
              <w:t xml:space="preserve">bent </w:t>
            </w:r>
            <w:r w:rsidR="007B72C2" w:rsidRPr="007B72C2">
              <w:rPr>
                <w:rFonts w:asciiTheme="minorHAnsi" w:eastAsia="Times New Roman" w:hAnsiTheme="minorHAnsi" w:cstheme="minorHAnsi"/>
                <w:bCs/>
                <w:sz w:val="24"/>
                <w:szCs w:val="24"/>
              </w:rPr>
              <w:t>dešinėje pusėje;</w:t>
            </w:r>
          </w:p>
          <w:p w14:paraId="6C7B4AB5" w14:textId="625A9421" w:rsidR="007B72C2" w:rsidRPr="007B72C2" w:rsidRDefault="002C12EC"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Turi būti </w:t>
            </w:r>
            <w:r w:rsidR="007B72C2" w:rsidRPr="007B72C2">
              <w:rPr>
                <w:rFonts w:asciiTheme="minorHAnsi" w:eastAsia="Times New Roman" w:hAnsiTheme="minorHAnsi" w:cstheme="minorHAnsi"/>
                <w:bCs/>
                <w:sz w:val="24"/>
                <w:szCs w:val="24"/>
              </w:rPr>
              <w:t>galinės dvivėrės 180 laipsnių kampu atsidarančios durys automobilio gale;</w:t>
            </w:r>
          </w:p>
          <w:p w14:paraId="50EDE57C" w14:textId="1CD65F45" w:rsidR="007B72C2" w:rsidRPr="007B72C2" w:rsidRDefault="002C12EC"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Turi būti </w:t>
            </w:r>
            <w:r w:rsidR="007B72C2" w:rsidRPr="007B72C2">
              <w:rPr>
                <w:rFonts w:asciiTheme="minorHAnsi" w:eastAsia="Times New Roman" w:hAnsiTheme="minorHAnsi" w:cstheme="minorHAnsi"/>
                <w:bCs/>
                <w:sz w:val="24"/>
                <w:szCs w:val="24"/>
              </w:rPr>
              <w:t>stacionari pertvara tarp priekinės (vairuotojo su keleiviais) ir galinės (krovininės dalies (skirta personalo darbui)), su atidaromu langeliu.</w:t>
            </w:r>
          </w:p>
          <w:p w14:paraId="518996E5" w14:textId="645B9CCB" w:rsidR="007B72C2" w:rsidRPr="007B72C2" w:rsidRDefault="006A4F37" w:rsidP="008303DC">
            <w:pPr>
              <w:numPr>
                <w:ilvl w:val="0"/>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Langai</w:t>
            </w:r>
            <w:r w:rsidR="007B72C2" w:rsidRPr="007B72C2">
              <w:rPr>
                <w:rFonts w:asciiTheme="minorHAnsi" w:eastAsia="Times New Roman" w:hAnsiTheme="minorHAnsi" w:cstheme="minorHAnsi"/>
                <w:bCs/>
                <w:sz w:val="24"/>
                <w:szCs w:val="24"/>
              </w:rPr>
              <w:t xml:space="preserve"> </w:t>
            </w:r>
            <w:r w:rsidR="00D227AC">
              <w:rPr>
                <w:rFonts w:asciiTheme="minorHAnsi" w:eastAsia="Times New Roman" w:hAnsiTheme="minorHAnsi" w:cstheme="minorHAnsi"/>
                <w:bCs/>
                <w:sz w:val="24"/>
                <w:szCs w:val="24"/>
              </w:rPr>
              <w:t xml:space="preserve">- </w:t>
            </w:r>
            <w:r w:rsidR="002C12EC">
              <w:rPr>
                <w:rFonts w:asciiTheme="minorHAnsi" w:eastAsia="Times New Roman" w:hAnsiTheme="minorHAnsi" w:cstheme="minorHAnsi"/>
                <w:bCs/>
                <w:sz w:val="24"/>
                <w:szCs w:val="24"/>
              </w:rPr>
              <w:t>turi būti</w:t>
            </w:r>
            <w:r w:rsidR="007B72C2" w:rsidRPr="007B72C2">
              <w:rPr>
                <w:rFonts w:asciiTheme="minorHAnsi" w:eastAsia="Times New Roman" w:hAnsiTheme="minorHAnsi" w:cstheme="minorHAnsi"/>
                <w:bCs/>
                <w:sz w:val="24"/>
                <w:szCs w:val="24"/>
              </w:rPr>
              <w:t xml:space="preserve"> elektra valdomi </w:t>
            </w:r>
            <w:r w:rsidR="00D227AC">
              <w:rPr>
                <w:rFonts w:asciiTheme="minorHAnsi" w:eastAsia="Times New Roman" w:hAnsiTheme="minorHAnsi" w:cstheme="minorHAnsi"/>
                <w:bCs/>
                <w:sz w:val="24"/>
                <w:szCs w:val="24"/>
              </w:rPr>
              <w:t xml:space="preserve">bent </w:t>
            </w:r>
            <w:r w:rsidR="007B72C2" w:rsidRPr="007B72C2">
              <w:rPr>
                <w:rFonts w:asciiTheme="minorHAnsi" w:eastAsia="Times New Roman" w:hAnsiTheme="minorHAnsi" w:cstheme="minorHAnsi"/>
                <w:bCs/>
                <w:sz w:val="24"/>
                <w:szCs w:val="24"/>
              </w:rPr>
              <w:t>priekinių šoninių langų kėlikliai.</w:t>
            </w:r>
          </w:p>
          <w:p w14:paraId="507C6DA9" w14:textId="77777777" w:rsidR="00D227AC"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Ratai</w:t>
            </w:r>
            <w:r w:rsidR="00D227AC">
              <w:rPr>
                <w:rFonts w:asciiTheme="minorHAnsi" w:eastAsia="Times New Roman" w:hAnsiTheme="minorHAnsi" w:cstheme="minorHAnsi"/>
                <w:bCs/>
                <w:sz w:val="24"/>
                <w:szCs w:val="24"/>
              </w:rPr>
              <w:t>:</w:t>
            </w:r>
          </w:p>
          <w:p w14:paraId="43AB50FD" w14:textId="4657504F" w:rsidR="00D227AC" w:rsidRDefault="007B72C2" w:rsidP="00D227A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 xml:space="preserve"> </w:t>
            </w:r>
            <w:r w:rsidR="00E9036C">
              <w:rPr>
                <w:rFonts w:asciiTheme="minorHAnsi" w:eastAsia="Times New Roman" w:hAnsiTheme="minorHAnsi" w:cstheme="minorHAnsi"/>
                <w:bCs/>
                <w:sz w:val="24"/>
                <w:szCs w:val="24"/>
              </w:rPr>
              <w:t>T</w:t>
            </w:r>
            <w:r w:rsidR="002C12EC">
              <w:rPr>
                <w:rFonts w:asciiTheme="minorHAnsi" w:eastAsia="Times New Roman" w:hAnsiTheme="minorHAnsi" w:cstheme="minorHAnsi"/>
                <w:bCs/>
                <w:sz w:val="24"/>
                <w:szCs w:val="24"/>
              </w:rPr>
              <w:t xml:space="preserve">uri būti </w:t>
            </w:r>
            <w:r w:rsidRPr="007B72C2">
              <w:rPr>
                <w:rFonts w:asciiTheme="minorHAnsi" w:eastAsia="Times New Roman" w:hAnsiTheme="minorHAnsi" w:cstheme="minorHAnsi"/>
                <w:bCs/>
                <w:sz w:val="24"/>
                <w:szCs w:val="24"/>
              </w:rPr>
              <w:t>gamykliniai lengvojo lydinio arba plieniniai ratlankiai (su gaubtais)</w:t>
            </w:r>
            <w:r w:rsidR="00E9036C">
              <w:rPr>
                <w:rFonts w:asciiTheme="minorHAnsi" w:eastAsia="Times New Roman" w:hAnsiTheme="minorHAnsi" w:cstheme="minorHAnsi"/>
                <w:bCs/>
                <w:sz w:val="24"/>
                <w:szCs w:val="24"/>
              </w:rPr>
              <w:t>.</w:t>
            </w:r>
            <w:r w:rsidRPr="007B72C2">
              <w:rPr>
                <w:rFonts w:asciiTheme="minorHAnsi" w:eastAsia="Times New Roman" w:hAnsiTheme="minorHAnsi" w:cstheme="minorHAnsi"/>
                <w:bCs/>
                <w:sz w:val="24"/>
                <w:szCs w:val="24"/>
              </w:rPr>
              <w:t xml:space="preserve"> </w:t>
            </w:r>
          </w:p>
          <w:p w14:paraId="52602FF0" w14:textId="28A4C2A9" w:rsidR="00D227AC" w:rsidRPr="005D31AB" w:rsidRDefault="00D227AC" w:rsidP="00D227AC">
            <w:pPr>
              <w:numPr>
                <w:ilvl w:val="1"/>
                <w:numId w:val="13"/>
              </w:numPr>
              <w:spacing w:after="0"/>
              <w:contextualSpacing/>
              <w:jc w:val="both"/>
              <w:rPr>
                <w:rFonts w:asciiTheme="minorHAnsi" w:eastAsia="Times New Roman" w:hAnsiTheme="minorHAnsi" w:cstheme="minorHAnsi"/>
                <w:b/>
                <w:sz w:val="24"/>
                <w:szCs w:val="24"/>
              </w:rPr>
            </w:pPr>
            <w:r w:rsidRPr="00751B19">
              <w:rPr>
                <w:rFonts w:asciiTheme="minorHAnsi" w:eastAsia="Times New Roman" w:hAnsiTheme="minorHAnsi" w:cstheme="minorHAnsi"/>
                <w:bCs/>
                <w:sz w:val="24"/>
                <w:szCs w:val="24"/>
              </w:rPr>
              <w:t xml:space="preserve">Turi būti </w:t>
            </w:r>
            <w:r w:rsidR="007B72C2" w:rsidRPr="00751B19">
              <w:rPr>
                <w:rFonts w:asciiTheme="minorHAnsi" w:eastAsia="Times New Roman" w:hAnsiTheme="minorHAnsi" w:cstheme="minorHAnsi"/>
                <w:bCs/>
                <w:sz w:val="24"/>
                <w:szCs w:val="24"/>
              </w:rPr>
              <w:t>vasarinių ir žieminių padangų komplektai, atitinkantys automobilio gamintojo standartus</w:t>
            </w:r>
            <w:r w:rsidR="00B84774" w:rsidRPr="00751B19">
              <w:rPr>
                <w:rFonts w:asciiTheme="minorHAnsi" w:eastAsia="Times New Roman" w:hAnsiTheme="minorHAnsi" w:cstheme="minorHAnsi"/>
                <w:bCs/>
                <w:sz w:val="24"/>
                <w:szCs w:val="24"/>
              </w:rPr>
              <w:t>.</w:t>
            </w:r>
            <w:r w:rsidR="00B84774">
              <w:rPr>
                <w:rFonts w:asciiTheme="minorHAnsi" w:eastAsia="Times New Roman" w:hAnsiTheme="minorHAnsi" w:cstheme="minorHAnsi"/>
                <w:b/>
                <w:sz w:val="24"/>
                <w:szCs w:val="24"/>
              </w:rPr>
              <w:t xml:space="preserve"> P</w:t>
            </w:r>
            <w:r w:rsidR="007F37E8">
              <w:rPr>
                <w:rFonts w:asciiTheme="minorHAnsi" w:eastAsia="Times New Roman" w:hAnsiTheme="minorHAnsi" w:cstheme="minorHAnsi"/>
                <w:b/>
                <w:sz w:val="24"/>
                <w:szCs w:val="24"/>
              </w:rPr>
              <w:t>adangos</w:t>
            </w:r>
            <w:r w:rsidR="0077711E">
              <w:rPr>
                <w:rFonts w:asciiTheme="minorHAnsi" w:eastAsia="Times New Roman" w:hAnsiTheme="minorHAnsi" w:cstheme="minorHAnsi"/>
                <w:b/>
                <w:sz w:val="24"/>
                <w:szCs w:val="24"/>
              </w:rPr>
              <w:t>,</w:t>
            </w:r>
            <w:r w:rsidR="007F37E8">
              <w:rPr>
                <w:rFonts w:asciiTheme="minorHAnsi" w:eastAsia="Times New Roman" w:hAnsiTheme="minorHAnsi" w:cstheme="minorHAnsi"/>
                <w:b/>
                <w:sz w:val="24"/>
                <w:szCs w:val="24"/>
              </w:rPr>
              <w:t xml:space="preserve"> </w:t>
            </w:r>
            <w:r w:rsidR="0077711E">
              <w:rPr>
                <w:rFonts w:asciiTheme="minorHAnsi" w:eastAsia="Times New Roman" w:hAnsiTheme="minorHAnsi" w:cstheme="minorHAnsi"/>
                <w:b/>
                <w:sz w:val="24"/>
                <w:szCs w:val="24"/>
              </w:rPr>
              <w:t>vadovaujantis</w:t>
            </w:r>
            <w:r w:rsidR="007F37E8">
              <w:rPr>
                <w:rFonts w:asciiTheme="minorHAnsi" w:eastAsia="Times New Roman" w:hAnsiTheme="minorHAnsi" w:cstheme="minorHAnsi"/>
                <w:b/>
                <w:sz w:val="24"/>
                <w:szCs w:val="24"/>
              </w:rPr>
              <w:t xml:space="preserve"> </w:t>
            </w:r>
            <w:r w:rsidR="000A2FCD" w:rsidRPr="000A2FCD">
              <w:rPr>
                <w:rFonts w:asciiTheme="minorHAnsi" w:eastAsia="Times New Roman" w:hAnsiTheme="minorHAnsi" w:cstheme="minorHAnsi"/>
                <w:b/>
                <w:sz w:val="24"/>
                <w:szCs w:val="24"/>
              </w:rPr>
              <w:t>Lietuvos Respublikos energetikos ministro 2015 m. birželio 18 d. įsakymu Nr. 1-154 „Dėl Prekių, išskyrus kelių transporto priemones, kurioms viešųjų pirkimų metu taikomi energijos vartojimo efektyvumo reikalavimai, sąrašo patvirtinimo“ patvirtint</w:t>
            </w:r>
            <w:r w:rsidR="0077711E">
              <w:rPr>
                <w:rFonts w:asciiTheme="minorHAnsi" w:eastAsia="Times New Roman" w:hAnsiTheme="minorHAnsi" w:cstheme="minorHAnsi"/>
                <w:b/>
                <w:sz w:val="24"/>
                <w:szCs w:val="24"/>
              </w:rPr>
              <w:t>u</w:t>
            </w:r>
            <w:r w:rsidR="000A2FCD" w:rsidRPr="000A2FCD">
              <w:rPr>
                <w:rFonts w:asciiTheme="minorHAnsi" w:eastAsia="Times New Roman" w:hAnsiTheme="minorHAnsi" w:cstheme="minorHAnsi"/>
                <w:b/>
                <w:sz w:val="24"/>
                <w:szCs w:val="24"/>
              </w:rPr>
              <w:t xml:space="preserve"> Prekių, išskyrus kelių transporto priemones, kurioms viešųjų pirkimų metu taikomi energijos vartojimo efektyvumo reikalavimai, sąraš</w:t>
            </w:r>
            <w:r w:rsidR="0077711E">
              <w:rPr>
                <w:rFonts w:asciiTheme="minorHAnsi" w:eastAsia="Times New Roman" w:hAnsiTheme="minorHAnsi" w:cstheme="minorHAnsi"/>
                <w:b/>
                <w:sz w:val="24"/>
                <w:szCs w:val="24"/>
              </w:rPr>
              <w:t>u</w:t>
            </w:r>
            <w:r w:rsidR="000A2FCD" w:rsidRPr="000A2FCD">
              <w:rPr>
                <w:rFonts w:asciiTheme="minorHAnsi" w:eastAsia="Times New Roman" w:hAnsiTheme="minorHAnsi" w:cstheme="minorHAnsi"/>
                <w:b/>
                <w:sz w:val="24"/>
                <w:szCs w:val="24"/>
              </w:rPr>
              <w:t xml:space="preserve">, </w:t>
            </w:r>
            <w:r w:rsidR="0077711E" w:rsidRPr="0077711E">
              <w:rPr>
                <w:rFonts w:asciiTheme="minorHAnsi" w:eastAsia="Times New Roman" w:hAnsiTheme="minorHAnsi" w:cstheme="minorHAnsi"/>
                <w:b/>
                <w:sz w:val="24"/>
                <w:szCs w:val="24"/>
              </w:rPr>
              <w:t xml:space="preserve">turi būti paženklintos pagal </w:t>
            </w:r>
            <w:r w:rsidR="0077711E" w:rsidRPr="0077711E">
              <w:rPr>
                <w:rFonts w:asciiTheme="minorHAnsi" w:eastAsia="Times New Roman" w:hAnsiTheme="minorHAnsi" w:cstheme="minorHAnsi"/>
                <w:b/>
                <w:sz w:val="24"/>
                <w:szCs w:val="24"/>
              </w:rPr>
              <w:lastRenderedPageBreak/>
              <w:t xml:space="preserve">Reglamentą (ES) 2020/740 (su pakeitimais) ir turėti ne žemesnę nei </w:t>
            </w:r>
            <w:r w:rsidR="009F1019">
              <w:rPr>
                <w:rFonts w:asciiTheme="minorHAnsi" w:eastAsia="Times New Roman" w:hAnsiTheme="minorHAnsi" w:cstheme="minorHAnsi"/>
                <w:b/>
                <w:sz w:val="24"/>
                <w:szCs w:val="24"/>
              </w:rPr>
              <w:t>A</w:t>
            </w:r>
            <w:r w:rsidR="0077711E" w:rsidRPr="0077711E">
              <w:rPr>
                <w:rFonts w:asciiTheme="minorHAnsi" w:eastAsia="Times New Roman" w:hAnsiTheme="minorHAnsi" w:cstheme="minorHAnsi"/>
                <w:b/>
                <w:sz w:val="24"/>
                <w:szCs w:val="24"/>
              </w:rPr>
              <w:t xml:space="preserve"> degalų naudojimo efektyvumo klasę</w:t>
            </w:r>
            <w:r w:rsidR="000A2FCD" w:rsidRPr="000A2FCD">
              <w:rPr>
                <w:rFonts w:asciiTheme="minorHAnsi" w:eastAsia="Times New Roman" w:hAnsiTheme="minorHAnsi" w:cstheme="minorHAnsi"/>
                <w:b/>
                <w:sz w:val="24"/>
                <w:szCs w:val="24"/>
              </w:rPr>
              <w:t>, nustatytą Europos Komisijos reglamentuose dėl gaminių energijos vartojimo efektyvumo ženklinimo reikalavimų.</w:t>
            </w:r>
          </w:p>
          <w:p w14:paraId="266EA8A8" w14:textId="533A43BD" w:rsidR="007B72C2" w:rsidRPr="007B72C2" w:rsidRDefault="00D227AC" w:rsidP="00D227A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Turi būti</w:t>
            </w:r>
            <w:r w:rsidR="007B72C2" w:rsidRPr="007B72C2">
              <w:rPr>
                <w:rFonts w:asciiTheme="minorHAnsi" w:eastAsia="Times New Roman" w:hAnsiTheme="minorHAnsi" w:cstheme="minorHAnsi"/>
                <w:bCs/>
                <w:sz w:val="24"/>
                <w:szCs w:val="24"/>
              </w:rPr>
              <w:t xml:space="preserve"> purvasaugiai priekyje ir gale.</w:t>
            </w:r>
          </w:p>
          <w:p w14:paraId="0E2416B1" w14:textId="4963322A" w:rsidR="007B72C2" w:rsidRPr="007B72C2" w:rsidRDefault="007B72C2" w:rsidP="4DE1D8FE">
            <w:pPr>
              <w:numPr>
                <w:ilvl w:val="0"/>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Žibintai –dienos žibintai ir trumpieji žibintai</w:t>
            </w:r>
            <w:r w:rsidR="00D227AC">
              <w:rPr>
                <w:rFonts w:asciiTheme="minorHAnsi" w:eastAsia="Times New Roman" w:hAnsiTheme="minorHAnsi" w:cstheme="minorBidi"/>
                <w:sz w:val="24"/>
                <w:szCs w:val="24"/>
              </w:rPr>
              <w:t xml:space="preserve"> turi būti</w:t>
            </w:r>
            <w:r w:rsidR="00D227AC" w:rsidRPr="4DE1D8FE">
              <w:rPr>
                <w:rFonts w:asciiTheme="minorHAnsi" w:eastAsia="Times New Roman" w:hAnsiTheme="minorHAnsi" w:cstheme="minorBidi"/>
                <w:sz w:val="24"/>
                <w:szCs w:val="24"/>
              </w:rPr>
              <w:t xml:space="preserve"> automatiškai įsijungiantys/išsijungiantys</w:t>
            </w:r>
            <w:r w:rsidRPr="4DE1D8FE">
              <w:rPr>
                <w:rFonts w:asciiTheme="minorHAnsi" w:eastAsia="Times New Roman" w:hAnsiTheme="minorHAnsi" w:cstheme="minorBidi"/>
                <w:sz w:val="24"/>
                <w:szCs w:val="24"/>
              </w:rPr>
              <w:t>.</w:t>
            </w:r>
          </w:p>
          <w:p w14:paraId="531A1AB3" w14:textId="076872B5" w:rsidR="007B72C2" w:rsidRPr="007B72C2" w:rsidRDefault="007B72C2" w:rsidP="4DE1D8FE">
            <w:pPr>
              <w:numPr>
                <w:ilvl w:val="0"/>
                <w:numId w:val="13"/>
              </w:numPr>
              <w:spacing w:after="0"/>
              <w:contextualSpacing/>
              <w:jc w:val="both"/>
              <w:rPr>
                <w:rFonts w:asciiTheme="minorHAnsi" w:eastAsia="Times New Roman" w:hAnsiTheme="minorHAnsi" w:cstheme="minorBidi"/>
                <w:sz w:val="24"/>
                <w:szCs w:val="24"/>
              </w:rPr>
            </w:pPr>
            <w:r w:rsidRPr="4DE1D8FE">
              <w:rPr>
                <w:rFonts w:asciiTheme="minorHAnsi" w:eastAsia="Times New Roman" w:hAnsiTheme="minorHAnsi" w:cstheme="minorBidi"/>
                <w:sz w:val="24"/>
                <w:szCs w:val="24"/>
              </w:rPr>
              <w:t>Veidrodėliai –galinio vaizdo šoniniai veidrodėliai</w:t>
            </w:r>
            <w:r w:rsidR="007D2DBD">
              <w:rPr>
                <w:rFonts w:asciiTheme="minorHAnsi" w:eastAsia="Times New Roman" w:hAnsiTheme="minorHAnsi" w:cstheme="minorBidi"/>
                <w:sz w:val="24"/>
                <w:szCs w:val="24"/>
              </w:rPr>
              <w:t xml:space="preserve"> turi būti reguliuojami</w:t>
            </w:r>
            <w:r w:rsidR="007D2DBD" w:rsidRPr="4DE1D8FE">
              <w:rPr>
                <w:rFonts w:asciiTheme="minorHAnsi" w:eastAsia="Times New Roman" w:hAnsiTheme="minorHAnsi" w:cstheme="minorBidi"/>
                <w:sz w:val="24"/>
                <w:szCs w:val="24"/>
              </w:rPr>
              <w:t xml:space="preserve"> elektra</w:t>
            </w:r>
            <w:r w:rsidR="007D2DBD">
              <w:rPr>
                <w:rFonts w:asciiTheme="minorHAnsi" w:eastAsia="Times New Roman" w:hAnsiTheme="minorHAnsi" w:cstheme="minorBidi"/>
                <w:sz w:val="24"/>
                <w:szCs w:val="24"/>
              </w:rPr>
              <w:t>.</w:t>
            </w:r>
          </w:p>
          <w:p w14:paraId="4A8A5162" w14:textId="2578C84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 xml:space="preserve">Užraktas – </w:t>
            </w:r>
            <w:r w:rsidR="007D2DBD">
              <w:rPr>
                <w:rFonts w:asciiTheme="minorHAnsi" w:eastAsia="Times New Roman" w:hAnsiTheme="minorHAnsi" w:cstheme="minorHAnsi"/>
                <w:bCs/>
                <w:sz w:val="24"/>
                <w:szCs w:val="24"/>
              </w:rPr>
              <w:t xml:space="preserve">turi būti </w:t>
            </w:r>
            <w:r w:rsidRPr="007B72C2">
              <w:rPr>
                <w:rFonts w:asciiTheme="minorHAnsi" w:eastAsia="Times New Roman" w:hAnsiTheme="minorHAnsi" w:cstheme="minorHAnsi"/>
                <w:bCs/>
                <w:sz w:val="24"/>
                <w:szCs w:val="24"/>
              </w:rPr>
              <w:t xml:space="preserve">centrinis visų durelių užraktas su nuotoliniu valdymu </w:t>
            </w:r>
            <w:r w:rsidR="003A2564">
              <w:rPr>
                <w:rFonts w:asciiTheme="minorHAnsi" w:eastAsia="Times New Roman" w:hAnsiTheme="minorHAnsi" w:cstheme="minorHAnsi"/>
                <w:bCs/>
                <w:sz w:val="24"/>
                <w:szCs w:val="24"/>
              </w:rPr>
              <w:t xml:space="preserve">(komplektacijoje bent </w:t>
            </w:r>
            <w:r w:rsidRPr="007B72C2">
              <w:rPr>
                <w:rFonts w:asciiTheme="minorHAnsi" w:eastAsia="Times New Roman" w:hAnsiTheme="minorHAnsi" w:cstheme="minorHAnsi"/>
                <w:bCs/>
                <w:sz w:val="24"/>
                <w:szCs w:val="24"/>
              </w:rPr>
              <w:t>2 raktai su pulteliais</w:t>
            </w:r>
            <w:r w:rsidR="003A2564">
              <w:rPr>
                <w:rFonts w:asciiTheme="minorHAnsi" w:eastAsia="Times New Roman" w:hAnsiTheme="minorHAnsi" w:cstheme="minorHAnsi"/>
                <w:bCs/>
                <w:sz w:val="24"/>
                <w:szCs w:val="24"/>
              </w:rPr>
              <w:t>)</w:t>
            </w:r>
            <w:r w:rsidRPr="007B72C2">
              <w:rPr>
                <w:rFonts w:asciiTheme="minorHAnsi" w:eastAsia="Times New Roman" w:hAnsiTheme="minorHAnsi" w:cstheme="minorHAnsi"/>
                <w:bCs/>
                <w:sz w:val="24"/>
                <w:szCs w:val="24"/>
              </w:rPr>
              <w:t xml:space="preserve"> ir valdym</w:t>
            </w:r>
            <w:r w:rsidR="003A2564">
              <w:rPr>
                <w:rFonts w:asciiTheme="minorHAnsi" w:eastAsia="Times New Roman" w:hAnsiTheme="minorHAnsi" w:cstheme="minorHAnsi"/>
                <w:bCs/>
                <w:sz w:val="24"/>
                <w:szCs w:val="24"/>
              </w:rPr>
              <w:t>as</w:t>
            </w:r>
            <w:r w:rsidRPr="007B72C2">
              <w:rPr>
                <w:rFonts w:asciiTheme="minorHAnsi" w:eastAsia="Times New Roman" w:hAnsiTheme="minorHAnsi" w:cstheme="minorHAnsi"/>
                <w:bCs/>
                <w:sz w:val="24"/>
                <w:szCs w:val="24"/>
              </w:rPr>
              <w:t xml:space="preserve"> iš vairuotojo vieto</w:t>
            </w:r>
            <w:r w:rsidR="00F95FE7">
              <w:rPr>
                <w:rFonts w:asciiTheme="minorHAnsi" w:eastAsia="Times New Roman" w:hAnsiTheme="minorHAnsi" w:cstheme="minorHAnsi"/>
                <w:bCs/>
                <w:sz w:val="24"/>
                <w:szCs w:val="24"/>
              </w:rPr>
              <w:t>s.</w:t>
            </w:r>
          </w:p>
          <w:p w14:paraId="376102E1"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Automobilio valdymo ir saugumo sistemos:</w:t>
            </w:r>
          </w:p>
          <w:p w14:paraId="1FB84942" w14:textId="752607CE"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V</w:t>
            </w:r>
            <w:r w:rsidR="007B72C2" w:rsidRPr="007B72C2">
              <w:rPr>
                <w:rFonts w:asciiTheme="minorHAnsi" w:eastAsia="Times New Roman" w:hAnsiTheme="minorHAnsi" w:cstheme="minorHAnsi"/>
                <w:bCs/>
                <w:sz w:val="24"/>
                <w:szCs w:val="24"/>
              </w:rPr>
              <w:t xml:space="preserve">airas kairėje pusėje su vairo stiprintuvu. </w:t>
            </w:r>
          </w:p>
          <w:p w14:paraId="7BDF2271" w14:textId="5020FAA4" w:rsidR="007B72C2" w:rsidRPr="007B72C2" w:rsidRDefault="00711A6B"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Turi būti e</w:t>
            </w:r>
            <w:r w:rsidR="007B72C2" w:rsidRPr="007B72C2">
              <w:rPr>
                <w:rFonts w:asciiTheme="minorHAnsi" w:eastAsia="Times New Roman" w:hAnsiTheme="minorHAnsi" w:cstheme="minorHAnsi"/>
                <w:bCs/>
                <w:sz w:val="24"/>
                <w:szCs w:val="24"/>
              </w:rPr>
              <w:t>lektroninė stabilumo sistema (ESC, ESP ar lygiavertė);</w:t>
            </w:r>
          </w:p>
          <w:p w14:paraId="3A395578" w14:textId="1BDAF84C" w:rsidR="007B72C2" w:rsidRPr="007B72C2" w:rsidRDefault="00711A6B"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Turi būti p</w:t>
            </w:r>
            <w:r w:rsidR="007B72C2" w:rsidRPr="007B72C2">
              <w:rPr>
                <w:rFonts w:asciiTheme="minorHAnsi" w:eastAsia="Times New Roman" w:hAnsiTheme="minorHAnsi" w:cstheme="minorHAnsi"/>
                <w:bCs/>
                <w:sz w:val="24"/>
                <w:szCs w:val="24"/>
              </w:rPr>
              <w:t>astovaus greičio palaikymo sistema;</w:t>
            </w:r>
          </w:p>
          <w:p w14:paraId="44909F5B" w14:textId="69CAAA6E" w:rsidR="007B72C2" w:rsidRPr="007B72C2" w:rsidRDefault="00711A6B"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Turi būti g</w:t>
            </w:r>
            <w:r w:rsidR="00BB23C3" w:rsidRPr="007B72C2">
              <w:rPr>
                <w:rFonts w:asciiTheme="minorHAnsi" w:eastAsia="Times New Roman" w:hAnsiTheme="minorHAnsi" w:cstheme="minorHAnsi"/>
                <w:bCs/>
                <w:sz w:val="24"/>
                <w:szCs w:val="24"/>
              </w:rPr>
              <w:t xml:space="preserve">aliniai </w:t>
            </w:r>
            <w:r w:rsidR="007B72C2" w:rsidRPr="007B72C2">
              <w:rPr>
                <w:rFonts w:asciiTheme="minorHAnsi" w:eastAsia="Times New Roman" w:hAnsiTheme="minorHAnsi" w:cstheme="minorHAnsi"/>
                <w:bCs/>
                <w:sz w:val="24"/>
                <w:szCs w:val="24"/>
              </w:rPr>
              <w:t>parkavimo jutikliai ir/arba vaizdo stebėjimo kamera.</w:t>
            </w:r>
          </w:p>
          <w:p w14:paraId="7B3E39D3"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Sėdimų vietų skaičius (įskaitant vairuotoją) – 3 vietos.</w:t>
            </w:r>
          </w:p>
          <w:p w14:paraId="1D3D56B4"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color w:val="000000" w:themeColor="text1"/>
                <w:sz w:val="24"/>
                <w:szCs w:val="24"/>
              </w:rPr>
            </w:pPr>
            <w:r w:rsidRPr="007B72C2">
              <w:rPr>
                <w:rFonts w:asciiTheme="minorHAnsi" w:eastAsia="Times New Roman" w:hAnsiTheme="minorHAnsi" w:cstheme="minorHAnsi"/>
                <w:bCs/>
                <w:color w:val="000000" w:themeColor="text1"/>
                <w:sz w:val="24"/>
                <w:szCs w:val="24"/>
              </w:rPr>
              <w:t>Sėdynės:</w:t>
            </w:r>
          </w:p>
          <w:p w14:paraId="55340564" w14:textId="782F1A88" w:rsidR="007B72C2" w:rsidRPr="007B72C2" w:rsidRDefault="00BB23C3" w:rsidP="008303DC">
            <w:pPr>
              <w:numPr>
                <w:ilvl w:val="1"/>
                <w:numId w:val="13"/>
              </w:numPr>
              <w:spacing w:after="0"/>
              <w:contextualSpacing/>
              <w:jc w:val="both"/>
              <w:rPr>
                <w:rFonts w:asciiTheme="minorHAnsi" w:eastAsia="Times New Roman" w:hAnsiTheme="minorHAnsi" w:cstheme="minorHAnsi"/>
                <w:bCs/>
                <w:color w:val="000000" w:themeColor="text1"/>
                <w:sz w:val="24"/>
                <w:szCs w:val="24"/>
              </w:rPr>
            </w:pPr>
            <w:r w:rsidRPr="007B72C2">
              <w:rPr>
                <w:rFonts w:asciiTheme="minorHAnsi" w:eastAsia="Times New Roman" w:hAnsiTheme="minorHAnsi" w:cstheme="minorHAnsi"/>
                <w:bCs/>
                <w:color w:val="000000" w:themeColor="text1"/>
                <w:sz w:val="24"/>
                <w:szCs w:val="24"/>
              </w:rPr>
              <w:t>V</w:t>
            </w:r>
            <w:r w:rsidR="007B72C2" w:rsidRPr="007B72C2">
              <w:rPr>
                <w:rFonts w:asciiTheme="minorHAnsi" w:eastAsia="Times New Roman" w:hAnsiTheme="minorHAnsi" w:cstheme="minorHAnsi"/>
                <w:bCs/>
                <w:color w:val="000000" w:themeColor="text1"/>
                <w:sz w:val="24"/>
                <w:szCs w:val="24"/>
              </w:rPr>
              <w:t>airuotojo reguliuojama sėdynė (priekį/atgal ir į viršų/apačią);</w:t>
            </w:r>
          </w:p>
          <w:p w14:paraId="47BFAA8A" w14:textId="2D5AC1FF" w:rsidR="007B72C2" w:rsidRPr="007B72C2" w:rsidRDefault="00177829" w:rsidP="008303DC">
            <w:pPr>
              <w:numPr>
                <w:ilvl w:val="1"/>
                <w:numId w:val="13"/>
              </w:numPr>
              <w:spacing w:after="0"/>
              <w:contextualSpacing/>
              <w:jc w:val="both"/>
              <w:rPr>
                <w:rFonts w:asciiTheme="minorHAnsi" w:eastAsia="Times New Roman" w:hAnsiTheme="minorHAnsi" w:cstheme="minorHAnsi"/>
                <w:bCs/>
                <w:color w:val="000000" w:themeColor="text1"/>
                <w:sz w:val="24"/>
                <w:szCs w:val="24"/>
              </w:rPr>
            </w:pPr>
            <w:r w:rsidRPr="007B72C2">
              <w:rPr>
                <w:rFonts w:asciiTheme="minorHAnsi" w:eastAsia="Times New Roman" w:hAnsiTheme="minorHAnsi" w:cstheme="minorHAnsi"/>
                <w:bCs/>
                <w:color w:val="000000" w:themeColor="text1"/>
                <w:sz w:val="24"/>
                <w:szCs w:val="24"/>
              </w:rPr>
              <w:t>Dvi priekinės keleivio sėdynės.</w:t>
            </w:r>
          </w:p>
          <w:p w14:paraId="1C2F29B8" w14:textId="331A5961" w:rsidR="007B72C2" w:rsidRPr="00C03513" w:rsidRDefault="00C03513" w:rsidP="00C03513">
            <w:pPr>
              <w:numPr>
                <w:ilvl w:val="0"/>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Turi būti v</w:t>
            </w:r>
            <w:r w:rsidRPr="007B72C2">
              <w:rPr>
                <w:rFonts w:asciiTheme="minorHAnsi" w:eastAsia="Times New Roman" w:hAnsiTheme="minorHAnsi" w:cstheme="minorHAnsi"/>
                <w:bCs/>
                <w:sz w:val="24"/>
                <w:szCs w:val="24"/>
              </w:rPr>
              <w:t>airuotojo ir keleivių oro pagalvės</w:t>
            </w:r>
            <w:r>
              <w:rPr>
                <w:rFonts w:asciiTheme="minorHAnsi" w:eastAsia="Times New Roman" w:hAnsiTheme="minorHAnsi" w:cstheme="minorHAnsi"/>
                <w:bCs/>
                <w:sz w:val="24"/>
                <w:szCs w:val="24"/>
              </w:rPr>
              <w:t>.</w:t>
            </w:r>
          </w:p>
          <w:p w14:paraId="7D33F168"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Salono šildymas ir vėdinimas:</w:t>
            </w:r>
          </w:p>
          <w:p w14:paraId="4CC10E9A" w14:textId="77777777" w:rsidR="007B72C2" w:rsidRPr="007B72C2" w:rsidRDefault="007B72C2"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Šildymo sistema;</w:t>
            </w:r>
          </w:p>
          <w:p w14:paraId="255A1279" w14:textId="42773D72" w:rsidR="007B72C2" w:rsidRPr="007B72C2" w:rsidRDefault="00177829"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O</w:t>
            </w:r>
            <w:r w:rsidR="007B72C2" w:rsidRPr="007B72C2">
              <w:rPr>
                <w:rFonts w:asciiTheme="minorHAnsi" w:eastAsia="Times New Roman" w:hAnsiTheme="minorHAnsi" w:cstheme="minorHAnsi"/>
                <w:bCs/>
                <w:sz w:val="24"/>
                <w:szCs w:val="24"/>
              </w:rPr>
              <w:t>ro kondicionierius;</w:t>
            </w:r>
          </w:p>
          <w:p w14:paraId="0B836E59" w14:textId="207FEE24" w:rsidR="007B72C2" w:rsidRPr="007B72C2" w:rsidRDefault="00177829" w:rsidP="008303DC">
            <w:pPr>
              <w:numPr>
                <w:ilvl w:val="1"/>
                <w:numId w:val="13"/>
              </w:numPr>
              <w:spacing w:after="0"/>
              <w:contextualSpacing/>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P</w:t>
            </w:r>
            <w:r w:rsidR="007B72C2" w:rsidRPr="007B72C2">
              <w:rPr>
                <w:rFonts w:asciiTheme="minorHAnsi" w:eastAsia="Times New Roman" w:hAnsiTheme="minorHAnsi" w:cstheme="minorHAnsi"/>
                <w:bCs/>
                <w:sz w:val="24"/>
                <w:szCs w:val="24"/>
              </w:rPr>
              <w:t>ašildyto arba atšaldyto oro išpūtimas į krovininę (skirta personalo darbui) automobilio dalį (autonominis šildymas).</w:t>
            </w:r>
          </w:p>
          <w:p w14:paraId="4C2CFD43"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Garso įranga (gamyklinė):</w:t>
            </w:r>
          </w:p>
          <w:p w14:paraId="74FCBE44" w14:textId="23A284D5"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R</w:t>
            </w:r>
            <w:r w:rsidR="007B72C2" w:rsidRPr="007B72C2">
              <w:rPr>
                <w:rFonts w:asciiTheme="minorHAnsi" w:eastAsia="Times New Roman" w:hAnsiTheme="minorHAnsi" w:cstheme="minorHAnsi"/>
                <w:bCs/>
                <w:sz w:val="24"/>
                <w:szCs w:val="24"/>
              </w:rPr>
              <w:t xml:space="preserve">adijo imtuvas (grotuvas) su </w:t>
            </w:r>
            <w:r w:rsidR="007B72C2" w:rsidRPr="007B72C2">
              <w:rPr>
                <w:rFonts w:asciiTheme="minorHAnsi" w:eastAsia="Times New Roman" w:hAnsiTheme="minorHAnsi" w:cstheme="minorHAnsi"/>
                <w:bCs/>
                <w:i/>
                <w:iCs/>
                <w:sz w:val="24"/>
                <w:szCs w:val="24"/>
              </w:rPr>
              <w:t>„Android auto“</w:t>
            </w:r>
            <w:r w:rsidR="007B72C2" w:rsidRPr="007B72C2">
              <w:rPr>
                <w:rFonts w:asciiTheme="minorHAnsi" w:eastAsia="Times New Roman" w:hAnsiTheme="minorHAnsi" w:cstheme="minorHAnsi"/>
                <w:bCs/>
                <w:sz w:val="24"/>
                <w:szCs w:val="24"/>
              </w:rPr>
              <w:t xml:space="preserve"> ir </w:t>
            </w:r>
            <w:r w:rsidR="007B72C2" w:rsidRPr="007B72C2">
              <w:rPr>
                <w:rFonts w:asciiTheme="minorHAnsi" w:eastAsia="Times New Roman" w:hAnsiTheme="minorHAnsi" w:cstheme="minorHAnsi"/>
                <w:bCs/>
                <w:i/>
                <w:iCs/>
                <w:sz w:val="24"/>
                <w:szCs w:val="24"/>
              </w:rPr>
              <w:t>„</w:t>
            </w:r>
            <w:r w:rsidR="001A258E">
              <w:rPr>
                <w:rFonts w:asciiTheme="minorHAnsi" w:eastAsia="Times New Roman" w:hAnsiTheme="minorHAnsi" w:cstheme="minorHAnsi"/>
                <w:bCs/>
                <w:i/>
                <w:iCs/>
                <w:sz w:val="24"/>
                <w:szCs w:val="24"/>
              </w:rPr>
              <w:t>C</w:t>
            </w:r>
            <w:r w:rsidRPr="001A258E">
              <w:rPr>
                <w:rFonts w:asciiTheme="minorHAnsi" w:eastAsia="Times New Roman" w:hAnsiTheme="minorHAnsi" w:cstheme="minorHAnsi"/>
                <w:bCs/>
                <w:i/>
                <w:iCs/>
                <w:sz w:val="24"/>
                <w:szCs w:val="24"/>
              </w:rPr>
              <w:t>arplay</w:t>
            </w:r>
            <w:r w:rsidR="007B72C2" w:rsidRPr="007B72C2">
              <w:rPr>
                <w:rFonts w:asciiTheme="minorHAnsi" w:eastAsia="Times New Roman" w:hAnsiTheme="minorHAnsi" w:cstheme="minorHAnsi"/>
                <w:bCs/>
                <w:i/>
                <w:iCs/>
                <w:sz w:val="24"/>
                <w:szCs w:val="24"/>
              </w:rPr>
              <w:t>“</w:t>
            </w:r>
            <w:r w:rsidR="007B72C2" w:rsidRPr="007B72C2">
              <w:rPr>
                <w:rFonts w:asciiTheme="minorHAnsi" w:eastAsia="Times New Roman" w:hAnsiTheme="minorHAnsi" w:cstheme="minorHAnsi"/>
                <w:bCs/>
                <w:sz w:val="24"/>
                <w:szCs w:val="24"/>
              </w:rPr>
              <w:t xml:space="preserve"> sąsajomis;</w:t>
            </w:r>
          </w:p>
          <w:p w14:paraId="1F1C291F" w14:textId="130DCE8F" w:rsidR="007B72C2" w:rsidRPr="007B72C2" w:rsidRDefault="007B72C2"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w:t>
            </w:r>
            <w:r w:rsidRPr="007B72C2">
              <w:rPr>
                <w:rFonts w:asciiTheme="minorHAnsi" w:eastAsia="Times New Roman" w:hAnsiTheme="minorHAnsi" w:cstheme="minorHAnsi"/>
                <w:bCs/>
                <w:i/>
                <w:iCs/>
                <w:sz w:val="24"/>
                <w:szCs w:val="24"/>
              </w:rPr>
              <w:t>Bluetooth</w:t>
            </w:r>
            <w:r w:rsidRPr="007B72C2">
              <w:rPr>
                <w:rFonts w:asciiTheme="minorHAnsi" w:eastAsia="Times New Roman" w:hAnsiTheme="minorHAnsi" w:cstheme="minorHAnsi"/>
                <w:bCs/>
                <w:sz w:val="24"/>
                <w:szCs w:val="24"/>
              </w:rPr>
              <w:t>“</w:t>
            </w:r>
            <w:r w:rsidR="00B4425B">
              <w:rPr>
                <w:rFonts w:asciiTheme="minorHAnsi" w:eastAsia="Times New Roman" w:hAnsiTheme="minorHAnsi" w:cstheme="minorHAnsi"/>
                <w:bCs/>
                <w:sz w:val="24"/>
                <w:szCs w:val="24"/>
              </w:rPr>
              <w:t xml:space="preserve"> technologijos</w:t>
            </w:r>
            <w:r w:rsidRPr="007B72C2">
              <w:rPr>
                <w:rFonts w:asciiTheme="minorHAnsi" w:eastAsia="Times New Roman" w:hAnsiTheme="minorHAnsi" w:cstheme="minorHAnsi"/>
                <w:bCs/>
                <w:sz w:val="24"/>
                <w:szCs w:val="24"/>
              </w:rPr>
              <w:t xml:space="preserve"> laisvų rankų įranga;</w:t>
            </w:r>
          </w:p>
          <w:p w14:paraId="16624BD4" w14:textId="77777777" w:rsidR="007B72C2" w:rsidRPr="007B72C2" w:rsidRDefault="007B72C2"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USB A arba USB C lizdas, leidžiantis prijungti mobilų telefoną ar planšetinį kompiuterį ir naudoti vidines įrenginio programas.</w:t>
            </w:r>
          </w:p>
          <w:p w14:paraId="5403B505"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Kilimėliai – guminių kilimėlių komplektas salone.</w:t>
            </w:r>
          </w:p>
          <w:p w14:paraId="2D4452B7"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Variklis ir transmisija:</w:t>
            </w:r>
          </w:p>
          <w:p w14:paraId="3125FE6A" w14:textId="2E421010"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 xml:space="preserve">Degalų </w:t>
            </w:r>
            <w:r w:rsidR="007B72C2" w:rsidRPr="007B72C2">
              <w:rPr>
                <w:rFonts w:asciiTheme="minorHAnsi" w:eastAsia="Times New Roman" w:hAnsiTheme="minorHAnsi" w:cstheme="minorHAnsi"/>
                <w:bCs/>
                <w:sz w:val="24"/>
                <w:szCs w:val="24"/>
              </w:rPr>
              <w:t>rūšis – dyzelinas;</w:t>
            </w:r>
          </w:p>
          <w:p w14:paraId="199DEA5F" w14:textId="3ADDA9A9" w:rsidR="007B72C2" w:rsidRPr="005D31AB" w:rsidRDefault="00BB23C3" w:rsidP="008303DC">
            <w:pPr>
              <w:numPr>
                <w:ilvl w:val="1"/>
                <w:numId w:val="13"/>
              </w:numPr>
              <w:spacing w:after="0"/>
              <w:contextualSpacing/>
              <w:jc w:val="both"/>
              <w:rPr>
                <w:rFonts w:asciiTheme="minorHAnsi" w:eastAsia="Times New Roman" w:hAnsiTheme="minorHAnsi" w:cstheme="minorHAnsi"/>
                <w:b/>
                <w:sz w:val="24"/>
                <w:szCs w:val="24"/>
              </w:rPr>
            </w:pPr>
            <w:r w:rsidRPr="005D31AB">
              <w:rPr>
                <w:rFonts w:asciiTheme="minorHAnsi" w:eastAsia="Times New Roman" w:hAnsiTheme="minorHAnsi" w:cstheme="minorHAnsi"/>
                <w:b/>
                <w:sz w:val="24"/>
                <w:szCs w:val="24"/>
              </w:rPr>
              <w:t xml:space="preserve">Variklio </w:t>
            </w:r>
            <w:r w:rsidR="007B72C2" w:rsidRPr="005D31AB">
              <w:rPr>
                <w:rFonts w:asciiTheme="minorHAnsi" w:eastAsia="Times New Roman" w:hAnsiTheme="minorHAnsi" w:cstheme="minorHAnsi"/>
                <w:b/>
                <w:sz w:val="24"/>
                <w:szCs w:val="24"/>
              </w:rPr>
              <w:t>versija atitinka Euro 6 standartą;</w:t>
            </w:r>
          </w:p>
          <w:p w14:paraId="5A350B63" w14:textId="30ADBDE0"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lastRenderedPageBreak/>
              <w:t xml:space="preserve">Variklio </w:t>
            </w:r>
            <w:r w:rsidR="007B72C2" w:rsidRPr="007B72C2">
              <w:rPr>
                <w:rFonts w:asciiTheme="minorHAnsi" w:eastAsia="Times New Roman" w:hAnsiTheme="minorHAnsi" w:cstheme="minorHAnsi"/>
                <w:bCs/>
                <w:sz w:val="24"/>
                <w:szCs w:val="24"/>
              </w:rPr>
              <w:t>sukimo momentas ne mažiau 370 Nm nuo 1600 aps</w:t>
            </w:r>
            <w:r w:rsidR="00B4425B">
              <w:rPr>
                <w:rFonts w:asciiTheme="minorHAnsi" w:eastAsia="Times New Roman" w:hAnsiTheme="minorHAnsi" w:cstheme="minorHAnsi"/>
                <w:bCs/>
                <w:sz w:val="24"/>
                <w:szCs w:val="24"/>
              </w:rPr>
              <w:t>.</w:t>
            </w:r>
            <w:r w:rsidR="007B72C2" w:rsidRPr="007B72C2">
              <w:rPr>
                <w:rFonts w:asciiTheme="minorHAnsi" w:eastAsia="Times New Roman" w:hAnsiTheme="minorHAnsi" w:cstheme="minorHAnsi"/>
                <w:bCs/>
                <w:sz w:val="24"/>
                <w:szCs w:val="24"/>
              </w:rPr>
              <w:t>/min;</w:t>
            </w:r>
          </w:p>
          <w:p w14:paraId="4002BCBE" w14:textId="765F7C64"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M</w:t>
            </w:r>
            <w:r w:rsidR="007B72C2" w:rsidRPr="007B72C2">
              <w:rPr>
                <w:rFonts w:asciiTheme="minorHAnsi" w:eastAsia="Times New Roman" w:hAnsiTheme="minorHAnsi" w:cstheme="minorHAnsi"/>
                <w:bCs/>
                <w:sz w:val="24"/>
                <w:szCs w:val="24"/>
              </w:rPr>
              <w:t>echaninė pavarų dėžė ne mažiau 6 pavarų + 1 atbulinės eigos arba automatinė.</w:t>
            </w:r>
          </w:p>
          <w:p w14:paraId="440F8E74" w14:textId="0E2CC742"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G</w:t>
            </w:r>
            <w:r w:rsidR="007B72C2" w:rsidRPr="007B72C2">
              <w:rPr>
                <w:rFonts w:asciiTheme="minorHAnsi" w:eastAsia="Times New Roman" w:hAnsiTheme="minorHAnsi" w:cstheme="minorHAnsi"/>
                <w:bCs/>
                <w:sz w:val="24"/>
                <w:szCs w:val="24"/>
              </w:rPr>
              <w:t>amyklinė visų varančiųjų ratų sistema.</w:t>
            </w:r>
          </w:p>
          <w:p w14:paraId="23D8D248" w14:textId="77777777" w:rsidR="007B72C2" w:rsidRPr="007B72C2" w:rsidRDefault="007B72C2" w:rsidP="008303DC">
            <w:pPr>
              <w:numPr>
                <w:ilvl w:val="0"/>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Automobilio komplektacija:</w:t>
            </w:r>
          </w:p>
          <w:p w14:paraId="5007DB56" w14:textId="77C7572D"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A</w:t>
            </w:r>
            <w:r w:rsidR="007B72C2" w:rsidRPr="007B72C2">
              <w:rPr>
                <w:rFonts w:asciiTheme="minorHAnsi" w:eastAsia="Times New Roman" w:hAnsiTheme="minorHAnsi" w:cstheme="minorHAnsi"/>
                <w:bCs/>
                <w:sz w:val="24"/>
                <w:szCs w:val="24"/>
              </w:rPr>
              <w:t>utomobilis turi būti visiškai sukomplektuotas, su visais dokumentais bei priklausiniais: teisės aktuose nustatytus reikalavimus atitinkančiu pirmos pagalbos rinkiniu, gesintuvu, avarinio sustojimo ženklu, šviesą atspindinčia liemene ir transportavimo kilpa bei lanksčia vilktimi, atlaikančia ne mažiau kaip 7 t apkrovą;</w:t>
            </w:r>
          </w:p>
          <w:p w14:paraId="58766182" w14:textId="00571B5B"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A</w:t>
            </w:r>
            <w:r w:rsidR="007B72C2" w:rsidRPr="007B72C2">
              <w:rPr>
                <w:rFonts w:asciiTheme="minorHAnsi" w:eastAsia="Times New Roman" w:hAnsiTheme="minorHAnsi" w:cstheme="minorHAnsi"/>
                <w:bCs/>
                <w:sz w:val="24"/>
                <w:szCs w:val="24"/>
              </w:rPr>
              <w:t>utomobilis privalo būti taip sukomplektuotas, kad jį būtų galima be papildomų priemonių eksploatuoti Lietuvos Respublikoje;</w:t>
            </w:r>
          </w:p>
          <w:p w14:paraId="5087AE50" w14:textId="124E8707" w:rsidR="007B72C2" w:rsidRPr="007B72C2" w:rsidRDefault="00BB23C3" w:rsidP="008303DC">
            <w:pPr>
              <w:numPr>
                <w:ilvl w:val="1"/>
                <w:numId w:val="13"/>
              </w:numPr>
              <w:spacing w:after="0"/>
              <w:contextualSpacing/>
              <w:jc w:val="both"/>
              <w:rPr>
                <w:rFonts w:asciiTheme="minorHAnsi" w:eastAsia="Times New Roman" w:hAnsiTheme="minorHAnsi" w:cstheme="minorHAnsi"/>
                <w:bCs/>
                <w:sz w:val="24"/>
                <w:szCs w:val="24"/>
              </w:rPr>
            </w:pPr>
            <w:r w:rsidRPr="007B72C2">
              <w:rPr>
                <w:rFonts w:asciiTheme="minorHAnsi" w:eastAsia="Times New Roman" w:hAnsiTheme="minorHAnsi" w:cstheme="minorHAnsi"/>
                <w:bCs/>
                <w:sz w:val="24"/>
                <w:szCs w:val="24"/>
              </w:rPr>
              <w:t>A</w:t>
            </w:r>
            <w:r w:rsidR="007B72C2" w:rsidRPr="007B72C2">
              <w:rPr>
                <w:rFonts w:asciiTheme="minorHAnsi" w:eastAsia="Times New Roman" w:hAnsiTheme="minorHAnsi" w:cstheme="minorHAnsi"/>
                <w:bCs/>
                <w:sz w:val="24"/>
                <w:szCs w:val="24"/>
              </w:rPr>
              <w:t>tsarginis ratas, tokių pat matmenų kaip ant automobilio sumontuoti ratai, jei siūlomam modeliui gamintojas nenumato komplektavimo standartinio dydžio atsarginio rato, galimas komplektavimas su avariniu (siauru) atsarginiu ratu ir įrankiai ratui pakeisti;</w:t>
            </w:r>
          </w:p>
          <w:p w14:paraId="41A0EBFF" w14:textId="0C77A9A3" w:rsidR="004268EF" w:rsidRPr="00C0331B" w:rsidRDefault="00BB23C3" w:rsidP="008303DC">
            <w:pPr>
              <w:pStyle w:val="Sraopastraipa"/>
              <w:numPr>
                <w:ilvl w:val="1"/>
                <w:numId w:val="13"/>
              </w:numPr>
              <w:spacing w:after="0"/>
              <w:jc w:val="both"/>
              <w:rPr>
                <w:rFonts w:asciiTheme="minorHAnsi" w:eastAsia="Times New Roman" w:hAnsiTheme="minorHAnsi" w:cstheme="minorHAnsi"/>
                <w:sz w:val="24"/>
                <w:szCs w:val="24"/>
              </w:rPr>
            </w:pPr>
            <w:r w:rsidRPr="00C0331B">
              <w:rPr>
                <w:rFonts w:asciiTheme="minorHAnsi" w:eastAsia="Times New Roman" w:hAnsiTheme="minorHAnsi" w:cstheme="minorHAnsi"/>
                <w:bCs/>
                <w:sz w:val="24"/>
                <w:szCs w:val="24"/>
              </w:rPr>
              <w:t>A</w:t>
            </w:r>
            <w:r w:rsidR="007B72C2" w:rsidRPr="00C0331B">
              <w:rPr>
                <w:rFonts w:asciiTheme="minorHAnsi" w:eastAsia="Times New Roman" w:hAnsiTheme="minorHAnsi" w:cstheme="minorHAnsi"/>
                <w:bCs/>
                <w:sz w:val="24"/>
                <w:szCs w:val="24"/>
              </w:rPr>
              <w:t>utomobilyje turi būti naudojimo instrukcijos knygelė lietuvių kalba, kurioje turi būti nurodyta automobilio garantinio aptarnavimo atlikėjų adresai ir</w:t>
            </w:r>
            <w:r w:rsidR="004268EF" w:rsidRPr="00C0331B">
              <w:rPr>
                <w:rFonts w:asciiTheme="minorHAnsi" w:eastAsia="Times New Roman" w:hAnsiTheme="minorHAnsi" w:cstheme="minorHAnsi"/>
                <w:bCs/>
                <w:sz w:val="24"/>
                <w:szCs w:val="24"/>
              </w:rPr>
              <w:t xml:space="preserve"> </w:t>
            </w:r>
            <w:r w:rsidR="004268EF" w:rsidRPr="00C0331B">
              <w:rPr>
                <w:rFonts w:asciiTheme="minorHAnsi" w:eastAsia="Times New Roman" w:hAnsiTheme="minorHAnsi" w:cstheme="minorHAnsi"/>
                <w:sz w:val="24"/>
                <w:szCs w:val="24"/>
              </w:rPr>
              <w:t>telefonų numeriai bei atliekamų garantinių aptarnavimų periodiškumas.</w:t>
            </w:r>
          </w:p>
          <w:p w14:paraId="08D62A67" w14:textId="28F692E9" w:rsidR="00A23B91" w:rsidRPr="00C0331B" w:rsidRDefault="00A23B91" w:rsidP="008303DC">
            <w:pPr>
              <w:pStyle w:val="Sraopastraipa"/>
              <w:spacing w:after="0"/>
              <w:ind w:left="0"/>
              <w:jc w:val="both"/>
              <w:rPr>
                <w:rFonts w:eastAsia="Times New Roman"/>
                <w:b/>
                <w:sz w:val="24"/>
                <w:szCs w:val="24"/>
              </w:rPr>
            </w:pPr>
            <w:r w:rsidRPr="00C0331B">
              <w:rPr>
                <w:rFonts w:asciiTheme="minorHAnsi" w:eastAsia="Times New Roman" w:hAnsiTheme="minorHAnsi" w:cstheme="minorHAnsi"/>
                <w:b/>
                <w:bCs/>
                <w:sz w:val="24"/>
                <w:szCs w:val="24"/>
              </w:rPr>
              <w:t>III dalis</w:t>
            </w:r>
            <w:r w:rsidR="00545E39" w:rsidRPr="00C0331B">
              <w:rPr>
                <w:rFonts w:asciiTheme="minorHAnsi" w:eastAsia="Times New Roman" w:hAnsiTheme="minorHAnsi" w:cstheme="minorHAnsi"/>
                <w:b/>
                <w:bCs/>
                <w:sz w:val="24"/>
                <w:szCs w:val="24"/>
              </w:rPr>
              <w:t xml:space="preserve">. </w:t>
            </w:r>
            <w:r w:rsidR="00545E39" w:rsidRPr="00C0331B">
              <w:rPr>
                <w:rFonts w:eastAsia="Times New Roman"/>
                <w:b/>
                <w:sz w:val="24"/>
                <w:szCs w:val="24"/>
              </w:rPr>
              <w:t>Mobilios vadavietės konstrukcija, vidaus įrengimas, elektros įranga</w:t>
            </w:r>
          </w:p>
          <w:p w14:paraId="0E2A6E45" w14:textId="77777777" w:rsidR="00AD4EBC" w:rsidRPr="00C0331B" w:rsidRDefault="00AD4EBC" w:rsidP="008303DC">
            <w:pPr>
              <w:pStyle w:val="Sraopastraipa"/>
              <w:numPr>
                <w:ilvl w:val="0"/>
                <w:numId w:val="15"/>
              </w:numPr>
              <w:spacing w:after="0"/>
              <w:jc w:val="both"/>
              <w:rPr>
                <w:rFonts w:eastAsia="Times New Roman"/>
                <w:bCs/>
                <w:sz w:val="24"/>
                <w:szCs w:val="24"/>
              </w:rPr>
            </w:pPr>
            <w:r w:rsidRPr="009C0A0D">
              <w:rPr>
                <w:rFonts w:eastAsia="Times New Roman"/>
                <w:b/>
                <w:sz w:val="24"/>
                <w:szCs w:val="24"/>
              </w:rPr>
              <w:t>Kėbulas</w:t>
            </w:r>
            <w:r w:rsidRPr="00C0331B">
              <w:rPr>
                <w:rFonts w:eastAsia="Times New Roman"/>
                <w:bCs/>
                <w:sz w:val="24"/>
                <w:szCs w:val="24"/>
              </w:rPr>
              <w:t xml:space="preserve"> nelaidus vandeniui, be aštrių atsikišusių kampų, sujungimai atsparūs išoriniam poveikiui (korozijai, vandeniui, saulei, ledui ir pan.). Pritaikytas eksploatuoti ekstremaliomis lauko sąlygomis lyjant, sningant ir esant temperatūrai nuo -20 iki +40℃.</w:t>
            </w:r>
          </w:p>
          <w:p w14:paraId="0CD51274"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Visi inžineriniai sprendimai turi būti tokie, kad iš išorės minimaliai keistų automobilio išvaizdą, kad jis neišsiskirtų nuo kitų serijinių tokių pat automobilių.</w:t>
            </w:r>
          </w:p>
          <w:p w14:paraId="6531A742"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Kėbulo sienos, stogas ir grindys turi būti izoliuojančios šilumą ir garsą.</w:t>
            </w:r>
          </w:p>
          <w:p w14:paraId="3CEA74E1"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Terminė (sienų, lubų, grindų) ir akustinė izoliacija neįgerianti drėgmės ir nekaupianti kondensato viduje, visi sujungimai apsaugoti nuo vandens.</w:t>
            </w:r>
          </w:p>
          <w:p w14:paraId="0992B6C8"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Automobilio kėbulas šilumą izoliuojančia pertvara perskirtas į tris dalis:</w:t>
            </w:r>
          </w:p>
          <w:p w14:paraId="5C7ABE5E" w14:textId="77777777" w:rsidR="00AD4EBC" w:rsidRPr="00C0331B" w:rsidRDefault="00AD4EBC" w:rsidP="008303DC">
            <w:pPr>
              <w:pStyle w:val="Sraopastraipa"/>
              <w:numPr>
                <w:ilvl w:val="1"/>
                <w:numId w:val="15"/>
              </w:numPr>
              <w:spacing w:after="0"/>
              <w:jc w:val="both"/>
              <w:rPr>
                <w:rFonts w:eastAsia="Times New Roman"/>
                <w:bCs/>
                <w:sz w:val="24"/>
                <w:szCs w:val="24"/>
              </w:rPr>
            </w:pPr>
            <w:r w:rsidRPr="00C0331B">
              <w:rPr>
                <w:rFonts w:eastAsia="Times New Roman"/>
                <w:bCs/>
                <w:sz w:val="24"/>
                <w:szCs w:val="24"/>
              </w:rPr>
              <w:t>vairuotojo su keleiviais;</w:t>
            </w:r>
          </w:p>
          <w:p w14:paraId="6BE60053" w14:textId="77777777" w:rsidR="00AD4EBC" w:rsidRPr="00C0331B" w:rsidRDefault="00AD4EBC" w:rsidP="008303DC">
            <w:pPr>
              <w:pStyle w:val="Sraopastraipa"/>
              <w:numPr>
                <w:ilvl w:val="1"/>
                <w:numId w:val="15"/>
              </w:numPr>
              <w:spacing w:after="0"/>
              <w:jc w:val="both"/>
              <w:rPr>
                <w:rFonts w:eastAsia="Times New Roman"/>
                <w:bCs/>
                <w:sz w:val="24"/>
                <w:szCs w:val="24"/>
              </w:rPr>
            </w:pPr>
            <w:r w:rsidRPr="00C0331B">
              <w:rPr>
                <w:rFonts w:eastAsia="Times New Roman"/>
                <w:bCs/>
                <w:sz w:val="24"/>
                <w:szCs w:val="24"/>
              </w:rPr>
              <w:lastRenderedPageBreak/>
              <w:t>personalo darbo;</w:t>
            </w:r>
          </w:p>
          <w:p w14:paraId="71A76ABB" w14:textId="77777777" w:rsidR="00AD4EBC" w:rsidRPr="00C0331B" w:rsidRDefault="00AD4EBC" w:rsidP="008303DC">
            <w:pPr>
              <w:pStyle w:val="Sraopastraipa"/>
              <w:numPr>
                <w:ilvl w:val="1"/>
                <w:numId w:val="15"/>
              </w:numPr>
              <w:spacing w:after="0"/>
              <w:jc w:val="both"/>
              <w:rPr>
                <w:rFonts w:eastAsia="Times New Roman"/>
                <w:bCs/>
                <w:sz w:val="24"/>
                <w:szCs w:val="24"/>
              </w:rPr>
            </w:pPr>
            <w:r w:rsidRPr="00C0331B">
              <w:rPr>
                <w:rFonts w:eastAsia="Times New Roman"/>
                <w:bCs/>
                <w:sz w:val="24"/>
                <w:szCs w:val="24"/>
              </w:rPr>
              <w:t>personalo darbo krovinių skyrių.</w:t>
            </w:r>
          </w:p>
          <w:p w14:paraId="3EB68E6E"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Personalo darbo patalpų sienos ir lubos padengtos atsparia purvui medžiaga.</w:t>
            </w:r>
          </w:p>
          <w:p w14:paraId="7C82ED98"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Grindys turi būti atsparios mechaniniam dėvėjimuisi (trinčiai), turinčios žemą degumo klasę, atsparios vandeniui, padengtos neslidžia, danga ir lengvai plaunamos.</w:t>
            </w:r>
          </w:p>
          <w:p w14:paraId="45E1E60A"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Grindyse įrengti grieto fiksavimo bėgeliai kėdėms tvirtinti.</w:t>
            </w:r>
          </w:p>
          <w:p w14:paraId="0642F75C"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Darbo patalpoje ir krovinių skyriuje turi būti pritvirtinta po vieną CO</w:t>
            </w:r>
            <w:r w:rsidRPr="00C0331B">
              <w:rPr>
                <w:rFonts w:eastAsia="Times New Roman"/>
                <w:bCs/>
                <w:sz w:val="24"/>
                <w:szCs w:val="24"/>
                <w:vertAlign w:val="subscript"/>
              </w:rPr>
              <w:t>2</w:t>
            </w:r>
            <w:r w:rsidRPr="00C0331B">
              <w:rPr>
                <w:rFonts w:eastAsia="Times New Roman"/>
                <w:bCs/>
                <w:sz w:val="24"/>
                <w:szCs w:val="24"/>
              </w:rPr>
              <w:t xml:space="preserve"> 2 kg gesintuvą.</w:t>
            </w:r>
          </w:p>
          <w:p w14:paraId="52184336" w14:textId="0E410C90" w:rsidR="00AD4EBC" w:rsidRPr="00C0331B" w:rsidRDefault="000B0D4F" w:rsidP="008303DC">
            <w:pPr>
              <w:pStyle w:val="Sraopastraipa"/>
              <w:numPr>
                <w:ilvl w:val="0"/>
                <w:numId w:val="15"/>
              </w:numPr>
              <w:spacing w:after="0"/>
              <w:jc w:val="both"/>
              <w:rPr>
                <w:rFonts w:eastAsia="Times New Roman"/>
                <w:bCs/>
                <w:sz w:val="24"/>
                <w:szCs w:val="24"/>
              </w:rPr>
            </w:pPr>
            <w:r>
              <w:rPr>
                <w:rFonts w:eastAsia="Times New Roman"/>
                <w:bCs/>
                <w:sz w:val="24"/>
                <w:szCs w:val="24"/>
              </w:rPr>
              <w:t>T</w:t>
            </w:r>
            <w:r w:rsidRPr="00C0331B">
              <w:rPr>
                <w:rFonts w:eastAsia="Times New Roman"/>
                <w:bCs/>
                <w:sz w:val="24"/>
                <w:szCs w:val="24"/>
              </w:rPr>
              <w:t xml:space="preserve">uri būti </w:t>
            </w:r>
            <w:r w:rsidR="00AD4EBC" w:rsidRPr="00C0331B">
              <w:rPr>
                <w:rFonts w:eastAsia="Times New Roman"/>
                <w:bCs/>
                <w:sz w:val="24"/>
                <w:szCs w:val="24"/>
              </w:rPr>
              <w:t>Įrengtas autonominis šildytuvas darbo patalpai, naudojantis automobilio degalus, nemažesnio kaip 4 kW galingumo.</w:t>
            </w:r>
          </w:p>
          <w:p w14:paraId="07D750B4" w14:textId="24E059AF"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 xml:space="preserve">Darbo zonoje </w:t>
            </w:r>
            <w:r w:rsidR="000B0D4F" w:rsidRPr="00C0331B">
              <w:rPr>
                <w:rFonts w:eastAsia="Times New Roman"/>
                <w:bCs/>
                <w:sz w:val="24"/>
                <w:szCs w:val="24"/>
              </w:rPr>
              <w:t>turi būti</w:t>
            </w:r>
            <w:r w:rsidRPr="00C0331B">
              <w:rPr>
                <w:rFonts w:eastAsia="Times New Roman"/>
                <w:bCs/>
                <w:sz w:val="24"/>
                <w:szCs w:val="24"/>
              </w:rPr>
              <w:t xml:space="preserve"> </w:t>
            </w:r>
            <w:r w:rsidR="000B0D4F">
              <w:rPr>
                <w:rFonts w:eastAsia="Times New Roman"/>
                <w:bCs/>
                <w:sz w:val="24"/>
                <w:szCs w:val="24"/>
              </w:rPr>
              <w:t>įr</w:t>
            </w:r>
            <w:r w:rsidR="00CA4139">
              <w:rPr>
                <w:rFonts w:eastAsia="Times New Roman"/>
                <w:bCs/>
                <w:sz w:val="24"/>
                <w:szCs w:val="24"/>
              </w:rPr>
              <w:t xml:space="preserve">engta </w:t>
            </w:r>
            <w:r w:rsidRPr="00C0331B">
              <w:rPr>
                <w:rFonts w:eastAsia="Times New Roman"/>
                <w:bCs/>
                <w:sz w:val="24"/>
                <w:szCs w:val="24"/>
              </w:rPr>
              <w:t>vėdinimo sistema (galima naudoti originalų ventiliatorių priverčiant jį veikti neįjungus degimo), oro šalinimas įrengtas per krovinių skyrių.</w:t>
            </w:r>
          </w:p>
          <w:p w14:paraId="6A3FB3F3" w14:textId="589F217A"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 xml:space="preserve">Darbo zonoje </w:t>
            </w:r>
            <w:r w:rsidR="00CA4139" w:rsidRPr="00C0331B">
              <w:rPr>
                <w:rFonts w:eastAsia="Times New Roman"/>
                <w:bCs/>
                <w:sz w:val="24"/>
                <w:szCs w:val="24"/>
              </w:rPr>
              <w:t xml:space="preserve">turi būti </w:t>
            </w:r>
            <w:r w:rsidR="00CA4139">
              <w:rPr>
                <w:rFonts w:eastAsia="Times New Roman"/>
                <w:bCs/>
                <w:sz w:val="24"/>
                <w:szCs w:val="24"/>
              </w:rPr>
              <w:t>įrengtas</w:t>
            </w:r>
            <w:r w:rsidRPr="00C0331B">
              <w:rPr>
                <w:rFonts w:eastAsia="Times New Roman"/>
                <w:bCs/>
                <w:sz w:val="24"/>
                <w:szCs w:val="24"/>
              </w:rPr>
              <w:t xml:space="preserve"> autonominis CO (anglies monoksido), dūmų detektorius.</w:t>
            </w:r>
          </w:p>
          <w:p w14:paraId="28E751B6" w14:textId="36C367FF" w:rsidR="00AD4EBC" w:rsidRPr="00C0331B" w:rsidRDefault="00CA4139" w:rsidP="008303DC">
            <w:pPr>
              <w:pStyle w:val="Sraopastraipa"/>
              <w:numPr>
                <w:ilvl w:val="0"/>
                <w:numId w:val="15"/>
              </w:numPr>
              <w:spacing w:after="0"/>
              <w:jc w:val="both"/>
              <w:rPr>
                <w:rFonts w:eastAsia="Times New Roman"/>
                <w:bCs/>
                <w:sz w:val="24"/>
                <w:szCs w:val="24"/>
              </w:rPr>
            </w:pPr>
            <w:r>
              <w:rPr>
                <w:rFonts w:eastAsia="Times New Roman"/>
                <w:bCs/>
                <w:sz w:val="24"/>
                <w:szCs w:val="24"/>
              </w:rPr>
              <w:t>T</w:t>
            </w:r>
            <w:r w:rsidRPr="00C0331B">
              <w:rPr>
                <w:rFonts w:eastAsia="Times New Roman"/>
                <w:bCs/>
                <w:sz w:val="24"/>
                <w:szCs w:val="24"/>
              </w:rPr>
              <w:t xml:space="preserve">uri būti </w:t>
            </w:r>
            <w:r>
              <w:rPr>
                <w:rFonts w:eastAsia="Times New Roman"/>
                <w:bCs/>
                <w:sz w:val="24"/>
                <w:szCs w:val="24"/>
              </w:rPr>
              <w:t>p</w:t>
            </w:r>
            <w:r w:rsidR="00AD4EBC" w:rsidRPr="00C0331B">
              <w:rPr>
                <w:rFonts w:eastAsia="Times New Roman"/>
                <w:bCs/>
                <w:sz w:val="24"/>
                <w:szCs w:val="24"/>
              </w:rPr>
              <w:t>adarytos ertmės operatyviam kabelių naudojimui iš krovinių skyriaus:</w:t>
            </w:r>
          </w:p>
          <w:p w14:paraId="4D368430" w14:textId="77777777" w:rsidR="00AD4EBC" w:rsidRPr="00C0331B" w:rsidRDefault="00AD4EBC" w:rsidP="008303DC">
            <w:pPr>
              <w:pStyle w:val="Sraopastraipa"/>
              <w:numPr>
                <w:ilvl w:val="1"/>
                <w:numId w:val="15"/>
              </w:numPr>
              <w:spacing w:after="0"/>
              <w:jc w:val="both"/>
              <w:rPr>
                <w:rFonts w:eastAsia="Times New Roman"/>
                <w:bCs/>
                <w:sz w:val="24"/>
                <w:szCs w:val="24"/>
              </w:rPr>
            </w:pPr>
            <w:r w:rsidRPr="00C0331B">
              <w:rPr>
                <w:rFonts w:eastAsia="Times New Roman"/>
                <w:bCs/>
                <w:sz w:val="24"/>
                <w:szCs w:val="24"/>
              </w:rPr>
              <w:t>per grindis, diametras 100 mm ± 3 mm;</w:t>
            </w:r>
          </w:p>
          <w:p w14:paraId="3F7A13CF" w14:textId="77777777" w:rsidR="00AD4EBC" w:rsidRPr="00C0331B" w:rsidRDefault="00AD4EBC" w:rsidP="008303DC">
            <w:pPr>
              <w:pStyle w:val="Sraopastraipa"/>
              <w:numPr>
                <w:ilvl w:val="1"/>
                <w:numId w:val="15"/>
              </w:numPr>
              <w:spacing w:after="0"/>
              <w:jc w:val="both"/>
              <w:rPr>
                <w:rFonts w:eastAsia="Times New Roman"/>
                <w:bCs/>
                <w:sz w:val="24"/>
                <w:szCs w:val="24"/>
              </w:rPr>
            </w:pPr>
            <w:r w:rsidRPr="00C0331B">
              <w:rPr>
                <w:rFonts w:eastAsia="Times New Roman"/>
                <w:bCs/>
                <w:sz w:val="24"/>
                <w:szCs w:val="24"/>
              </w:rPr>
              <w:t>per stogą, per nerūdijančio plieno alkūnę, diametras 60 mm ± 3 mm;</w:t>
            </w:r>
          </w:p>
          <w:p w14:paraId="4956B507" w14:textId="77777777" w:rsidR="00AD4EBC" w:rsidRPr="00C0331B" w:rsidRDefault="00AD4EBC" w:rsidP="008303DC">
            <w:pPr>
              <w:pStyle w:val="Sraopastraipa"/>
              <w:numPr>
                <w:ilvl w:val="1"/>
                <w:numId w:val="15"/>
              </w:numPr>
              <w:spacing w:after="0"/>
              <w:jc w:val="both"/>
              <w:rPr>
                <w:rFonts w:eastAsia="Times New Roman"/>
                <w:bCs/>
                <w:sz w:val="24"/>
                <w:szCs w:val="24"/>
              </w:rPr>
            </w:pPr>
            <w:r w:rsidRPr="00C0331B">
              <w:rPr>
                <w:rFonts w:eastAsia="Times New Roman"/>
                <w:bCs/>
                <w:sz w:val="24"/>
                <w:szCs w:val="24"/>
              </w:rPr>
              <w:t>į darbo zoną po kairės pusės darbastaliu diametras 60 mm ± 3 mm;</w:t>
            </w:r>
          </w:p>
          <w:p w14:paraId="1E6BBCAA" w14:textId="77777777" w:rsidR="00AD4EBC" w:rsidRPr="00C0331B" w:rsidRDefault="00AD4EBC" w:rsidP="008303DC">
            <w:pPr>
              <w:pStyle w:val="Sraopastraipa"/>
              <w:numPr>
                <w:ilvl w:val="0"/>
                <w:numId w:val="15"/>
              </w:numPr>
              <w:spacing w:after="0"/>
              <w:jc w:val="both"/>
              <w:rPr>
                <w:rFonts w:eastAsia="Times New Roman"/>
                <w:bCs/>
                <w:sz w:val="24"/>
                <w:szCs w:val="24"/>
              </w:rPr>
            </w:pPr>
            <w:r w:rsidRPr="00C0331B">
              <w:rPr>
                <w:rFonts w:eastAsia="Times New Roman"/>
                <w:bCs/>
                <w:sz w:val="24"/>
                <w:szCs w:val="24"/>
              </w:rPr>
              <w:t>nenaudojant ertmių, ertmės sandariai uždarytos, kad nepatektų drėgmė ir dulkės.</w:t>
            </w:r>
          </w:p>
          <w:p w14:paraId="2631878C" w14:textId="77777777" w:rsidR="00AD4EBC" w:rsidRPr="00C0331B" w:rsidRDefault="00AD4EBC" w:rsidP="008303DC">
            <w:pPr>
              <w:pStyle w:val="Sraopastraipa"/>
              <w:numPr>
                <w:ilvl w:val="0"/>
                <w:numId w:val="15"/>
              </w:numPr>
              <w:spacing w:after="0"/>
              <w:jc w:val="both"/>
              <w:rPr>
                <w:rFonts w:eastAsia="Times New Roman"/>
                <w:b/>
                <w:sz w:val="24"/>
                <w:szCs w:val="24"/>
              </w:rPr>
            </w:pPr>
            <w:r w:rsidRPr="00C0331B">
              <w:rPr>
                <w:rFonts w:eastAsia="Times New Roman"/>
                <w:b/>
                <w:sz w:val="24"/>
                <w:szCs w:val="24"/>
              </w:rPr>
              <w:t>Elektros sistema:</w:t>
            </w:r>
          </w:p>
          <w:p w14:paraId="5529CBC4" w14:textId="77777777" w:rsidR="00AD4EBC" w:rsidRPr="00FA7A80" w:rsidRDefault="00AD4EBC" w:rsidP="008303DC">
            <w:pPr>
              <w:pStyle w:val="Sraopastraipa"/>
              <w:numPr>
                <w:ilvl w:val="1"/>
                <w:numId w:val="17"/>
              </w:numPr>
              <w:spacing w:after="0"/>
              <w:jc w:val="both"/>
              <w:rPr>
                <w:rFonts w:eastAsia="Times New Roman"/>
                <w:bCs/>
                <w:sz w:val="24"/>
                <w:szCs w:val="24"/>
              </w:rPr>
            </w:pPr>
            <w:r w:rsidRPr="00FA7A80">
              <w:rPr>
                <w:rFonts w:eastAsia="Times New Roman"/>
                <w:bCs/>
                <w:sz w:val="24"/>
                <w:szCs w:val="24"/>
              </w:rPr>
              <w:t>Suprojektuoti ir suinstaliuoti DC ir AC elektros schemas, su apsaugomis ir energijos paskirstymo mazgais.</w:t>
            </w:r>
          </w:p>
          <w:p w14:paraId="3F7B0A1A" w14:textId="3BEC88A3" w:rsidR="00AD4EBC" w:rsidRPr="00FA7A80" w:rsidRDefault="00AD4EBC" w:rsidP="008303DC">
            <w:pPr>
              <w:pStyle w:val="Sraopastraipa"/>
              <w:numPr>
                <w:ilvl w:val="1"/>
                <w:numId w:val="17"/>
              </w:numPr>
              <w:spacing w:after="0"/>
              <w:jc w:val="both"/>
              <w:rPr>
                <w:rFonts w:eastAsia="Times New Roman"/>
                <w:bCs/>
                <w:sz w:val="24"/>
                <w:szCs w:val="24"/>
              </w:rPr>
            </w:pPr>
            <w:r w:rsidRPr="00FA7A80">
              <w:rPr>
                <w:rFonts w:eastAsia="Times New Roman"/>
                <w:bCs/>
                <w:sz w:val="24"/>
                <w:szCs w:val="24"/>
              </w:rPr>
              <w:t xml:space="preserve">Sumontuoti kondicionierių 1,7-2,2 kW galingumo, sumontuotas </w:t>
            </w:r>
            <w:r w:rsidR="00A840FD" w:rsidRPr="00FA7A80">
              <w:rPr>
                <w:rFonts w:eastAsia="Times New Roman"/>
                <w:bCs/>
                <w:sz w:val="24"/>
                <w:szCs w:val="24"/>
              </w:rPr>
              <w:t xml:space="preserve">turi būti </w:t>
            </w:r>
            <w:r w:rsidRPr="00FA7A80">
              <w:rPr>
                <w:rFonts w:eastAsia="Times New Roman"/>
                <w:bCs/>
                <w:sz w:val="24"/>
                <w:szCs w:val="24"/>
              </w:rPr>
              <w:t>taip, kad nesimatytų iš automobilio išorės.</w:t>
            </w:r>
          </w:p>
          <w:p w14:paraId="6E3F507F" w14:textId="78337BF7" w:rsidR="00AD4EBC" w:rsidRPr="00FA7A80" w:rsidRDefault="00B203F3" w:rsidP="008303DC">
            <w:pPr>
              <w:pStyle w:val="Sraopastraipa"/>
              <w:numPr>
                <w:ilvl w:val="1"/>
                <w:numId w:val="17"/>
              </w:numPr>
              <w:spacing w:after="0"/>
              <w:jc w:val="both"/>
              <w:rPr>
                <w:rFonts w:eastAsia="Times New Roman"/>
                <w:bCs/>
                <w:sz w:val="24"/>
                <w:szCs w:val="24"/>
              </w:rPr>
            </w:pPr>
            <w:r>
              <w:rPr>
                <w:rFonts w:eastAsia="Times New Roman"/>
                <w:bCs/>
                <w:sz w:val="24"/>
                <w:szCs w:val="24"/>
              </w:rPr>
              <w:t>Turi būti įrengtas</w:t>
            </w:r>
            <w:r w:rsidR="00AD4EBC" w:rsidRPr="00FA7A80">
              <w:rPr>
                <w:rFonts w:eastAsia="Times New Roman"/>
                <w:bCs/>
                <w:sz w:val="24"/>
                <w:szCs w:val="24"/>
              </w:rPr>
              <w:t xml:space="preserve"> automobilinio akumuliatoriaus įkrovimas nuo išorinio maitinimo šaltinio su ne</w:t>
            </w:r>
            <w:r>
              <w:rPr>
                <w:rFonts w:eastAsia="Times New Roman"/>
                <w:bCs/>
                <w:sz w:val="24"/>
                <w:szCs w:val="24"/>
              </w:rPr>
              <w:t xml:space="preserve"> </w:t>
            </w:r>
            <w:r w:rsidR="00AD4EBC" w:rsidRPr="00FA7A80">
              <w:rPr>
                <w:rFonts w:eastAsia="Times New Roman"/>
                <w:bCs/>
                <w:sz w:val="24"/>
                <w:szCs w:val="24"/>
              </w:rPr>
              <w:t>mažiau kaip 4 pakopų krovimo r</w:t>
            </w:r>
            <w:r>
              <w:rPr>
                <w:rFonts w:eastAsia="Times New Roman"/>
                <w:bCs/>
                <w:sz w:val="24"/>
                <w:szCs w:val="24"/>
              </w:rPr>
              <w:t>e</w:t>
            </w:r>
            <w:r w:rsidR="00AD4EBC" w:rsidRPr="00FA7A80">
              <w:rPr>
                <w:rFonts w:eastAsia="Times New Roman"/>
                <w:bCs/>
                <w:sz w:val="24"/>
                <w:szCs w:val="24"/>
              </w:rPr>
              <w:t>žimais.</w:t>
            </w:r>
          </w:p>
          <w:p w14:paraId="0E001C2A" w14:textId="076EFAD1" w:rsidR="00AD4EBC" w:rsidRPr="00FA7A80" w:rsidRDefault="00AD4EBC" w:rsidP="008303DC">
            <w:pPr>
              <w:pStyle w:val="Sraopastraipa"/>
              <w:numPr>
                <w:ilvl w:val="1"/>
                <w:numId w:val="17"/>
              </w:numPr>
              <w:spacing w:after="0"/>
              <w:jc w:val="both"/>
              <w:rPr>
                <w:rFonts w:eastAsia="Times New Roman"/>
                <w:bCs/>
                <w:sz w:val="24"/>
                <w:szCs w:val="24"/>
              </w:rPr>
            </w:pPr>
            <w:r w:rsidRPr="00FA7A80">
              <w:rPr>
                <w:rFonts w:eastAsia="Times New Roman"/>
                <w:bCs/>
                <w:sz w:val="24"/>
                <w:szCs w:val="24"/>
              </w:rPr>
              <w:t xml:space="preserve">Kartu </w:t>
            </w:r>
            <w:r w:rsidR="003D6058">
              <w:rPr>
                <w:rFonts w:eastAsia="Times New Roman"/>
                <w:bCs/>
                <w:sz w:val="24"/>
                <w:szCs w:val="24"/>
              </w:rPr>
              <w:t xml:space="preserve">privalo būti </w:t>
            </w:r>
            <w:r w:rsidR="005F05EE">
              <w:rPr>
                <w:rFonts w:eastAsia="Times New Roman"/>
                <w:bCs/>
                <w:sz w:val="24"/>
                <w:szCs w:val="24"/>
              </w:rPr>
              <w:t>komplektuoja</w:t>
            </w:r>
            <w:r w:rsidR="00C94B41">
              <w:rPr>
                <w:rFonts w:eastAsia="Times New Roman"/>
                <w:bCs/>
                <w:sz w:val="24"/>
                <w:szCs w:val="24"/>
              </w:rPr>
              <w:t>mas</w:t>
            </w:r>
            <w:r w:rsidRPr="00FA7A80">
              <w:rPr>
                <w:rFonts w:eastAsia="Times New Roman"/>
                <w:bCs/>
                <w:sz w:val="24"/>
                <w:szCs w:val="24"/>
              </w:rPr>
              <w:t xml:space="preserve"> ilgintuv</w:t>
            </w:r>
            <w:r w:rsidR="003D6058">
              <w:rPr>
                <w:rFonts w:eastAsia="Times New Roman"/>
                <w:bCs/>
                <w:sz w:val="24"/>
                <w:szCs w:val="24"/>
              </w:rPr>
              <w:t>as</w:t>
            </w:r>
            <w:r w:rsidRPr="00FA7A80">
              <w:rPr>
                <w:rFonts w:eastAsia="Times New Roman"/>
                <w:bCs/>
                <w:sz w:val="24"/>
                <w:szCs w:val="24"/>
              </w:rPr>
              <w:t xml:space="preserve"> su rite 3x2,5 mm</w:t>
            </w:r>
            <w:r w:rsidRPr="00FA7A80">
              <w:rPr>
                <w:rFonts w:eastAsia="Times New Roman"/>
                <w:bCs/>
                <w:sz w:val="24"/>
                <w:szCs w:val="24"/>
                <w:vertAlign w:val="superscript"/>
              </w:rPr>
              <w:t>2</w:t>
            </w:r>
            <w:r w:rsidRPr="00FA7A80">
              <w:rPr>
                <w:rFonts w:eastAsia="Times New Roman"/>
                <w:bCs/>
                <w:sz w:val="24"/>
                <w:szCs w:val="24"/>
              </w:rPr>
              <w:t xml:space="preserve"> 50 m, su ne</w:t>
            </w:r>
            <w:r w:rsidR="00B203F3">
              <w:rPr>
                <w:rFonts w:eastAsia="Times New Roman"/>
                <w:bCs/>
                <w:sz w:val="24"/>
                <w:szCs w:val="24"/>
              </w:rPr>
              <w:t xml:space="preserve"> </w:t>
            </w:r>
            <w:r w:rsidRPr="00FA7A80">
              <w:rPr>
                <w:rFonts w:eastAsia="Times New Roman"/>
                <w:bCs/>
                <w:sz w:val="24"/>
                <w:szCs w:val="24"/>
              </w:rPr>
              <w:t xml:space="preserve">mažiau kaip </w:t>
            </w:r>
            <w:r w:rsidR="001277AA">
              <w:rPr>
                <w:rFonts w:eastAsia="Times New Roman"/>
                <w:bCs/>
                <w:sz w:val="24"/>
                <w:szCs w:val="24"/>
              </w:rPr>
              <w:t>3 (</w:t>
            </w:r>
            <w:r w:rsidR="00B203F3">
              <w:rPr>
                <w:rFonts w:eastAsia="Times New Roman"/>
                <w:bCs/>
                <w:sz w:val="24"/>
                <w:szCs w:val="24"/>
              </w:rPr>
              <w:t>trim</w:t>
            </w:r>
            <w:r w:rsidR="002C585A">
              <w:rPr>
                <w:rFonts w:eastAsia="Times New Roman"/>
                <w:bCs/>
                <w:sz w:val="24"/>
                <w:szCs w:val="24"/>
              </w:rPr>
              <w:t>is</w:t>
            </w:r>
            <w:r w:rsidR="001277AA">
              <w:rPr>
                <w:rFonts w:eastAsia="Times New Roman"/>
                <w:bCs/>
                <w:sz w:val="24"/>
                <w:szCs w:val="24"/>
              </w:rPr>
              <w:t xml:space="preserve">) </w:t>
            </w:r>
            <w:r w:rsidRPr="00FA7A80">
              <w:rPr>
                <w:rFonts w:eastAsia="Times New Roman"/>
                <w:bCs/>
                <w:sz w:val="24"/>
                <w:szCs w:val="24"/>
              </w:rPr>
              <w:t>kištukiniais lizdais (230 V; 16 A),</w:t>
            </w:r>
            <w:r w:rsidR="008A205D">
              <w:rPr>
                <w:rFonts w:eastAsia="Times New Roman"/>
                <w:bCs/>
                <w:sz w:val="24"/>
                <w:szCs w:val="24"/>
              </w:rPr>
              <w:t xml:space="preserve"> kurio </w:t>
            </w:r>
            <w:r w:rsidRPr="00FA7A80">
              <w:rPr>
                <w:rFonts w:eastAsia="Times New Roman"/>
                <w:bCs/>
                <w:sz w:val="24"/>
                <w:szCs w:val="24"/>
              </w:rPr>
              <w:t>kabelis</w:t>
            </w:r>
            <w:r w:rsidR="008A205D">
              <w:rPr>
                <w:rFonts w:eastAsia="Times New Roman"/>
                <w:bCs/>
                <w:sz w:val="24"/>
                <w:szCs w:val="24"/>
              </w:rPr>
              <w:t xml:space="preserve"> turi būti</w:t>
            </w:r>
            <w:r w:rsidRPr="00FA7A80">
              <w:rPr>
                <w:rFonts w:eastAsia="Times New Roman"/>
                <w:bCs/>
                <w:sz w:val="24"/>
                <w:szCs w:val="24"/>
              </w:rPr>
              <w:t xml:space="preserve"> </w:t>
            </w:r>
            <w:r w:rsidRPr="00FA7A80">
              <w:rPr>
                <w:rFonts w:eastAsia="Times New Roman"/>
                <w:bCs/>
                <w:sz w:val="24"/>
                <w:szCs w:val="24"/>
              </w:rPr>
              <w:lastRenderedPageBreak/>
              <w:t xml:space="preserve">lankstus, atsparus tepalams, UV, tinkamas naudoti nuo -20° +40 </w:t>
            </w:r>
            <w:r w:rsidRPr="00FA7A80">
              <w:rPr>
                <w:rFonts w:ascii="Cambria Math" w:eastAsia="Times New Roman" w:hAnsi="Cambria Math" w:cs="Cambria Math"/>
                <w:bCs/>
                <w:sz w:val="24"/>
                <w:szCs w:val="24"/>
              </w:rPr>
              <w:t>℃</w:t>
            </w:r>
            <w:r w:rsidRPr="00FA7A80">
              <w:rPr>
                <w:rFonts w:eastAsia="Times New Roman"/>
                <w:bCs/>
                <w:sz w:val="24"/>
                <w:szCs w:val="24"/>
              </w:rPr>
              <w:t>.</w:t>
            </w:r>
          </w:p>
          <w:p w14:paraId="35452CD5" w14:textId="7909C4E1" w:rsidR="00AD4EBC" w:rsidRPr="00FA7A80" w:rsidRDefault="003D6058" w:rsidP="008303DC">
            <w:pPr>
              <w:pStyle w:val="Sraopastraipa"/>
              <w:numPr>
                <w:ilvl w:val="1"/>
                <w:numId w:val="17"/>
              </w:numPr>
              <w:spacing w:after="0"/>
              <w:jc w:val="both"/>
              <w:rPr>
                <w:rFonts w:eastAsia="Times New Roman"/>
                <w:bCs/>
                <w:sz w:val="24"/>
                <w:szCs w:val="24"/>
              </w:rPr>
            </w:pPr>
            <w:r>
              <w:rPr>
                <w:rFonts w:eastAsia="Times New Roman"/>
                <w:bCs/>
                <w:sz w:val="24"/>
                <w:szCs w:val="24"/>
              </w:rPr>
              <w:t xml:space="preserve">Turi būti </w:t>
            </w:r>
            <w:r w:rsidR="00AD4EBC" w:rsidRPr="00FA7A80">
              <w:rPr>
                <w:rFonts w:eastAsia="Times New Roman"/>
                <w:bCs/>
                <w:sz w:val="24"/>
                <w:szCs w:val="24"/>
              </w:rPr>
              <w:t>Integruot</w:t>
            </w:r>
            <w:r>
              <w:rPr>
                <w:rFonts w:eastAsia="Times New Roman"/>
                <w:bCs/>
                <w:sz w:val="24"/>
                <w:szCs w:val="24"/>
              </w:rPr>
              <w:t xml:space="preserve">as </w:t>
            </w:r>
            <w:r w:rsidR="00AD4EBC" w:rsidRPr="00FA7A80">
              <w:rPr>
                <w:rFonts w:eastAsia="Times New Roman"/>
                <w:bCs/>
                <w:sz w:val="24"/>
                <w:szCs w:val="24"/>
              </w:rPr>
              <w:t>3</w:t>
            </w:r>
            <w:r w:rsidR="001277AA">
              <w:rPr>
                <w:rFonts w:eastAsia="Times New Roman"/>
                <w:bCs/>
                <w:sz w:val="24"/>
                <w:szCs w:val="24"/>
              </w:rPr>
              <w:t xml:space="preserve"> </w:t>
            </w:r>
            <w:r w:rsidR="00AD4EBC" w:rsidRPr="00FA7A80">
              <w:rPr>
                <w:rFonts w:eastAsia="Times New Roman"/>
                <w:bCs/>
                <w:sz w:val="24"/>
                <w:szCs w:val="24"/>
              </w:rPr>
              <w:t>kVA keitikl</w:t>
            </w:r>
            <w:r>
              <w:rPr>
                <w:rFonts w:eastAsia="Times New Roman"/>
                <w:bCs/>
                <w:sz w:val="24"/>
                <w:szCs w:val="24"/>
              </w:rPr>
              <w:t>is</w:t>
            </w:r>
            <w:r w:rsidR="00AD4EBC" w:rsidRPr="00FA7A80">
              <w:rPr>
                <w:rFonts w:eastAsia="Times New Roman"/>
                <w:bCs/>
                <w:sz w:val="24"/>
                <w:szCs w:val="24"/>
              </w:rPr>
              <w:t xml:space="preserve"> 12/24V DC / 230 V AC. Keitiklis turi būti pilnos sinusoidės, turi veikti UPS principu ir automatiškai persijungti iš vieno r</w:t>
            </w:r>
            <w:r>
              <w:rPr>
                <w:rFonts w:eastAsia="Times New Roman"/>
                <w:bCs/>
                <w:sz w:val="24"/>
                <w:szCs w:val="24"/>
              </w:rPr>
              <w:t>e</w:t>
            </w:r>
            <w:r w:rsidR="00AD4EBC" w:rsidRPr="00FA7A80">
              <w:rPr>
                <w:rFonts w:eastAsia="Times New Roman"/>
                <w:bCs/>
                <w:sz w:val="24"/>
                <w:szCs w:val="24"/>
              </w:rPr>
              <w:t>žimo į kit</w:t>
            </w:r>
            <w:r>
              <w:rPr>
                <w:rFonts w:eastAsia="Times New Roman"/>
                <w:bCs/>
                <w:sz w:val="24"/>
                <w:szCs w:val="24"/>
              </w:rPr>
              <w:t>ą</w:t>
            </w:r>
            <w:r w:rsidR="00AD4EBC" w:rsidRPr="00FA7A80">
              <w:rPr>
                <w:rFonts w:eastAsia="Times New Roman"/>
                <w:bCs/>
                <w:sz w:val="24"/>
                <w:szCs w:val="24"/>
              </w:rPr>
              <w:t xml:space="preserve"> greičiau</w:t>
            </w:r>
            <w:r>
              <w:rPr>
                <w:rFonts w:eastAsia="Times New Roman"/>
                <w:bCs/>
                <w:sz w:val="24"/>
                <w:szCs w:val="24"/>
              </w:rPr>
              <w:t xml:space="preserve"> nei</w:t>
            </w:r>
            <w:r w:rsidR="00AD4EBC" w:rsidRPr="00FA7A80">
              <w:rPr>
                <w:rFonts w:eastAsia="Times New Roman"/>
                <w:bCs/>
                <w:sz w:val="24"/>
                <w:szCs w:val="24"/>
              </w:rPr>
              <w:t xml:space="preserve"> per 20 ms. Esant tinklo įtampai turi pakrauti papildomus akumuliatorius ne</w:t>
            </w:r>
            <w:r>
              <w:rPr>
                <w:rFonts w:eastAsia="Times New Roman"/>
                <w:bCs/>
                <w:sz w:val="24"/>
                <w:szCs w:val="24"/>
              </w:rPr>
              <w:t xml:space="preserve"> </w:t>
            </w:r>
            <w:r w:rsidR="00AD4EBC" w:rsidRPr="00FA7A80">
              <w:rPr>
                <w:rFonts w:eastAsia="Times New Roman"/>
                <w:bCs/>
                <w:sz w:val="24"/>
                <w:szCs w:val="24"/>
              </w:rPr>
              <w:t>mažiau, kaip 3 pakopomis</w:t>
            </w:r>
            <w:r>
              <w:rPr>
                <w:rFonts w:eastAsia="Times New Roman"/>
                <w:bCs/>
                <w:sz w:val="24"/>
                <w:szCs w:val="24"/>
              </w:rPr>
              <w:t>.</w:t>
            </w:r>
            <w:r w:rsidR="00AD4EBC" w:rsidRPr="00FA7A80">
              <w:rPr>
                <w:rFonts w:eastAsia="Times New Roman"/>
                <w:bCs/>
                <w:sz w:val="24"/>
                <w:szCs w:val="24"/>
              </w:rPr>
              <w:t xml:space="preserve"> </w:t>
            </w:r>
            <w:r>
              <w:rPr>
                <w:rFonts w:eastAsia="Times New Roman"/>
                <w:bCs/>
                <w:sz w:val="24"/>
                <w:szCs w:val="24"/>
              </w:rPr>
              <w:t>K</w:t>
            </w:r>
            <w:r w:rsidR="00AD4EBC" w:rsidRPr="00FA7A80">
              <w:rPr>
                <w:rFonts w:eastAsia="Times New Roman"/>
                <w:bCs/>
                <w:sz w:val="24"/>
                <w:szCs w:val="24"/>
              </w:rPr>
              <w:t>eitiklis turi turėti galimybę riboti naudojamą galia iš tinklo, o trūkstamą energiją pridėti iš papildomų akumuliatorių.</w:t>
            </w:r>
          </w:p>
          <w:p w14:paraId="39D5BC59" w14:textId="06D2DB76" w:rsidR="00AD4EBC" w:rsidRPr="00FA7A80" w:rsidRDefault="00AD4EBC" w:rsidP="008303DC">
            <w:pPr>
              <w:pStyle w:val="Sraopastraipa"/>
              <w:numPr>
                <w:ilvl w:val="1"/>
                <w:numId w:val="17"/>
              </w:numPr>
              <w:spacing w:after="0"/>
              <w:jc w:val="both"/>
              <w:rPr>
                <w:rFonts w:eastAsia="Times New Roman"/>
                <w:bCs/>
                <w:sz w:val="24"/>
                <w:szCs w:val="24"/>
              </w:rPr>
            </w:pPr>
            <w:r w:rsidRPr="00FA7A80">
              <w:rPr>
                <w:rFonts w:eastAsia="Times New Roman"/>
                <w:bCs/>
                <w:sz w:val="24"/>
                <w:szCs w:val="24"/>
              </w:rPr>
              <w:t>Jeigu papildomus akumuliatorius sudaro daugiau nei vienas akumuliatorius</w:t>
            </w:r>
            <w:r w:rsidR="003D6058">
              <w:rPr>
                <w:rFonts w:eastAsia="Times New Roman"/>
                <w:bCs/>
                <w:sz w:val="24"/>
                <w:szCs w:val="24"/>
              </w:rPr>
              <w:t>,</w:t>
            </w:r>
            <w:r w:rsidRPr="00FA7A80">
              <w:rPr>
                <w:rFonts w:eastAsia="Times New Roman"/>
                <w:bCs/>
                <w:sz w:val="24"/>
                <w:szCs w:val="24"/>
              </w:rPr>
              <w:t xml:space="preserve"> turi būti numatytas jų balansavimo įrenginys.</w:t>
            </w:r>
          </w:p>
          <w:p w14:paraId="57A77B6C" w14:textId="283CC5A1" w:rsidR="00AD4EBC" w:rsidRPr="00FA7A80" w:rsidRDefault="003D6058" w:rsidP="4DE1D8FE">
            <w:pPr>
              <w:pStyle w:val="Sraopastraipa"/>
              <w:numPr>
                <w:ilvl w:val="1"/>
                <w:numId w:val="17"/>
              </w:numPr>
              <w:spacing w:after="0"/>
              <w:jc w:val="both"/>
              <w:rPr>
                <w:rFonts w:eastAsia="Times New Roman"/>
                <w:sz w:val="24"/>
                <w:szCs w:val="24"/>
              </w:rPr>
            </w:pPr>
            <w:r w:rsidRPr="4DE1D8FE">
              <w:rPr>
                <w:rFonts w:eastAsia="Times New Roman"/>
                <w:sz w:val="24"/>
                <w:szCs w:val="24"/>
              </w:rPr>
              <w:t>Turi būti į</w:t>
            </w:r>
            <w:r w:rsidR="00AD4EBC" w:rsidRPr="4DE1D8FE">
              <w:rPr>
                <w:rFonts w:eastAsia="Times New Roman"/>
                <w:sz w:val="24"/>
                <w:szCs w:val="24"/>
              </w:rPr>
              <w:t>rengt</w:t>
            </w:r>
            <w:r w:rsidRPr="4DE1D8FE">
              <w:rPr>
                <w:rFonts w:eastAsia="Times New Roman"/>
                <w:sz w:val="24"/>
                <w:szCs w:val="24"/>
              </w:rPr>
              <w:t>as</w:t>
            </w:r>
            <w:r w:rsidR="00AD4EBC" w:rsidRPr="4DE1D8FE">
              <w:rPr>
                <w:rFonts w:eastAsia="Times New Roman"/>
                <w:sz w:val="24"/>
                <w:szCs w:val="24"/>
              </w:rPr>
              <w:t xml:space="preserve"> papildomų akumuliatorių krovim</w:t>
            </w:r>
            <w:r w:rsidRPr="4DE1D8FE">
              <w:rPr>
                <w:rFonts w:eastAsia="Times New Roman"/>
                <w:sz w:val="24"/>
                <w:szCs w:val="24"/>
              </w:rPr>
              <w:t>as</w:t>
            </w:r>
            <w:r w:rsidR="00AD4EBC" w:rsidRPr="4DE1D8FE">
              <w:rPr>
                <w:rFonts w:eastAsia="Times New Roman"/>
                <w:sz w:val="24"/>
                <w:szCs w:val="24"/>
              </w:rPr>
              <w:t xml:space="preserve"> nuo automobilio 12 V </w:t>
            </w:r>
            <w:r w:rsidR="00A236D7" w:rsidRPr="006A2874">
              <w:rPr>
                <w:rFonts w:eastAsia="Times New Roman"/>
                <w:sz w:val="24"/>
                <w:szCs w:val="24"/>
              </w:rPr>
              <w:t>alte</w:t>
            </w:r>
            <w:r w:rsidR="006A2874" w:rsidRPr="006A2874">
              <w:rPr>
                <w:rFonts w:eastAsia="Times New Roman"/>
                <w:sz w:val="24"/>
                <w:szCs w:val="24"/>
              </w:rPr>
              <w:t>rna</w:t>
            </w:r>
            <w:r w:rsidR="001277AA" w:rsidRPr="006A2874">
              <w:rPr>
                <w:rFonts w:eastAsia="Times New Roman"/>
                <w:sz w:val="24"/>
                <w:szCs w:val="24"/>
              </w:rPr>
              <w:t>toriaus</w:t>
            </w:r>
            <w:r w:rsidR="00AD4EBC" w:rsidRPr="4DE1D8FE">
              <w:rPr>
                <w:rFonts w:eastAsia="Times New Roman"/>
                <w:sz w:val="24"/>
                <w:szCs w:val="24"/>
              </w:rPr>
              <w:t xml:space="preserve"> važiuojant ar stovint užvestu varikliu</w:t>
            </w:r>
            <w:r w:rsidR="003F3EDC" w:rsidRPr="4DE1D8FE">
              <w:rPr>
                <w:rFonts w:eastAsia="Times New Roman"/>
                <w:sz w:val="24"/>
                <w:szCs w:val="24"/>
              </w:rPr>
              <w:t>.</w:t>
            </w:r>
            <w:r w:rsidR="00AD4EBC" w:rsidRPr="4DE1D8FE">
              <w:rPr>
                <w:rFonts w:eastAsia="Times New Roman"/>
                <w:sz w:val="24"/>
                <w:szCs w:val="24"/>
              </w:rPr>
              <w:t xml:space="preserve"> </w:t>
            </w:r>
            <w:r w:rsidR="001277AA" w:rsidRPr="4DE1D8FE">
              <w:rPr>
                <w:rFonts w:eastAsia="Times New Roman"/>
                <w:sz w:val="24"/>
                <w:szCs w:val="24"/>
              </w:rPr>
              <w:t>K</w:t>
            </w:r>
            <w:r w:rsidR="00AD4EBC" w:rsidRPr="4DE1D8FE">
              <w:rPr>
                <w:rFonts w:eastAsia="Times New Roman"/>
                <w:sz w:val="24"/>
                <w:szCs w:val="24"/>
              </w:rPr>
              <w:t>rovimo srovė ne</w:t>
            </w:r>
            <w:r w:rsidRPr="4DE1D8FE">
              <w:rPr>
                <w:rFonts w:eastAsia="Times New Roman"/>
                <w:sz w:val="24"/>
                <w:szCs w:val="24"/>
              </w:rPr>
              <w:t xml:space="preserve"> </w:t>
            </w:r>
            <w:r w:rsidR="00AD4EBC" w:rsidRPr="4DE1D8FE">
              <w:rPr>
                <w:rFonts w:eastAsia="Times New Roman"/>
                <w:sz w:val="24"/>
                <w:szCs w:val="24"/>
              </w:rPr>
              <w:t>mažesnė</w:t>
            </w:r>
            <w:r w:rsidR="001277AA" w:rsidRPr="4DE1D8FE">
              <w:rPr>
                <w:rFonts w:eastAsia="Times New Roman"/>
                <w:sz w:val="24"/>
                <w:szCs w:val="24"/>
              </w:rPr>
              <w:t xml:space="preserve"> nei</w:t>
            </w:r>
            <w:r w:rsidR="00AD4EBC" w:rsidRPr="4DE1D8FE">
              <w:rPr>
                <w:rFonts w:eastAsia="Times New Roman"/>
                <w:sz w:val="24"/>
                <w:szCs w:val="24"/>
              </w:rPr>
              <w:t xml:space="preserve"> 50 A.</w:t>
            </w:r>
          </w:p>
          <w:p w14:paraId="4F36B6F3" w14:textId="613274AD" w:rsidR="00AD4EBC" w:rsidRPr="00FA7A80" w:rsidRDefault="00AD4EBC" w:rsidP="008303DC">
            <w:pPr>
              <w:pStyle w:val="Sraopastraipa"/>
              <w:numPr>
                <w:ilvl w:val="1"/>
                <w:numId w:val="17"/>
              </w:numPr>
              <w:spacing w:after="0"/>
              <w:jc w:val="both"/>
              <w:rPr>
                <w:rFonts w:eastAsia="Times New Roman"/>
                <w:bCs/>
                <w:sz w:val="24"/>
                <w:szCs w:val="24"/>
              </w:rPr>
            </w:pPr>
            <w:r w:rsidRPr="00FA7A80">
              <w:rPr>
                <w:rFonts w:eastAsia="Times New Roman"/>
                <w:bCs/>
                <w:sz w:val="24"/>
                <w:szCs w:val="24"/>
              </w:rPr>
              <w:t xml:space="preserve">Papildomų akumuliatorių talpa turi būti parinkta taip, kad visa suinstaliuota įranga galėtų veikti </w:t>
            </w:r>
            <w:r w:rsidR="00D83E13">
              <w:rPr>
                <w:rFonts w:eastAsia="Times New Roman"/>
                <w:bCs/>
                <w:sz w:val="24"/>
                <w:szCs w:val="24"/>
              </w:rPr>
              <w:t xml:space="preserve">ne mažiau  nei </w:t>
            </w:r>
            <w:r w:rsidRPr="00FA7A80">
              <w:rPr>
                <w:rFonts w:eastAsia="Times New Roman"/>
                <w:bCs/>
                <w:sz w:val="24"/>
                <w:szCs w:val="24"/>
              </w:rPr>
              <w:t>2 val. esant aplinkos temperatūrai +15</w:t>
            </w:r>
            <w:r w:rsidRPr="00FA7A80">
              <w:rPr>
                <w:rFonts w:ascii="Cambria Math" w:eastAsia="Times New Roman" w:hAnsi="Cambria Math" w:cs="Cambria Math"/>
                <w:bCs/>
                <w:sz w:val="24"/>
                <w:szCs w:val="24"/>
              </w:rPr>
              <w:t>℃</w:t>
            </w:r>
            <w:r w:rsidRPr="00FA7A80">
              <w:rPr>
                <w:rFonts w:eastAsia="Times New Roman"/>
                <w:bCs/>
                <w:sz w:val="24"/>
                <w:szCs w:val="24"/>
              </w:rPr>
              <w:t xml:space="preserve"> (230V ≈2kW).</w:t>
            </w:r>
          </w:p>
          <w:p w14:paraId="01156485" w14:textId="7146F69E" w:rsidR="00AD4EBC" w:rsidRPr="007352BD" w:rsidRDefault="003D6058" w:rsidP="008303DC">
            <w:pPr>
              <w:pStyle w:val="Sraopastraipa"/>
              <w:numPr>
                <w:ilvl w:val="1"/>
                <w:numId w:val="17"/>
              </w:numPr>
              <w:spacing w:after="0"/>
              <w:jc w:val="both"/>
              <w:rPr>
                <w:rFonts w:eastAsia="Times New Roman"/>
                <w:bCs/>
                <w:sz w:val="24"/>
                <w:szCs w:val="24"/>
              </w:rPr>
            </w:pPr>
            <w:r>
              <w:rPr>
                <w:rFonts w:eastAsia="Times New Roman"/>
                <w:bCs/>
                <w:sz w:val="24"/>
                <w:szCs w:val="24"/>
              </w:rPr>
              <w:t xml:space="preserve">Turi būti </w:t>
            </w:r>
            <w:r w:rsidR="00696F2E">
              <w:rPr>
                <w:rFonts w:eastAsia="Times New Roman"/>
                <w:bCs/>
                <w:sz w:val="24"/>
                <w:szCs w:val="24"/>
              </w:rPr>
              <w:t>įrengta</w:t>
            </w:r>
            <w:r w:rsidR="00AD4EBC" w:rsidRPr="00FA7A80">
              <w:rPr>
                <w:rFonts w:eastAsia="Times New Roman"/>
                <w:bCs/>
                <w:sz w:val="24"/>
                <w:szCs w:val="24"/>
              </w:rPr>
              <w:t xml:space="preserve"> </w:t>
            </w:r>
            <w:r w:rsidR="00696F2E">
              <w:rPr>
                <w:rFonts w:eastAsia="Times New Roman"/>
                <w:bCs/>
                <w:sz w:val="24"/>
                <w:szCs w:val="24"/>
              </w:rPr>
              <w:t xml:space="preserve">akumuliatorių darbo stebėjimo </w:t>
            </w:r>
            <w:r w:rsidR="00356D68">
              <w:rPr>
                <w:rFonts w:eastAsia="Times New Roman"/>
                <w:bCs/>
                <w:sz w:val="24"/>
                <w:szCs w:val="24"/>
              </w:rPr>
              <w:t>įranga</w:t>
            </w:r>
            <w:r w:rsidR="00AD4EBC" w:rsidRPr="00FA7A80">
              <w:rPr>
                <w:rFonts w:eastAsia="Times New Roman"/>
                <w:bCs/>
                <w:sz w:val="24"/>
                <w:szCs w:val="24"/>
              </w:rPr>
              <w:t xml:space="preserve">, kuri rodytų papildomų akumuliatorių įtampą, </w:t>
            </w:r>
            <w:r w:rsidR="00AD4EBC" w:rsidRPr="007352BD">
              <w:rPr>
                <w:rFonts w:eastAsia="Times New Roman"/>
                <w:bCs/>
                <w:sz w:val="24"/>
                <w:szCs w:val="24"/>
              </w:rPr>
              <w:t>krovimo/iškrovimo srovę, likusį energijos kiekį, o originalaus akumuliatoriaus</w:t>
            </w:r>
            <w:r w:rsidR="00356D68" w:rsidRPr="007352BD">
              <w:rPr>
                <w:rFonts w:eastAsia="Times New Roman"/>
                <w:bCs/>
                <w:sz w:val="24"/>
                <w:szCs w:val="24"/>
              </w:rPr>
              <w:t xml:space="preserve"> -</w:t>
            </w:r>
            <w:r w:rsidR="00AD4EBC" w:rsidRPr="007352BD">
              <w:rPr>
                <w:rFonts w:eastAsia="Times New Roman"/>
                <w:bCs/>
                <w:sz w:val="24"/>
                <w:szCs w:val="24"/>
              </w:rPr>
              <w:t xml:space="preserve"> bent įtampą.</w:t>
            </w:r>
          </w:p>
          <w:p w14:paraId="4C9D7FB4" w14:textId="3C84A351" w:rsidR="0028215B" w:rsidRPr="007352BD" w:rsidRDefault="00AD4EBC" w:rsidP="4DE1D8FE">
            <w:pPr>
              <w:pStyle w:val="Sraopastraipa"/>
              <w:numPr>
                <w:ilvl w:val="1"/>
                <w:numId w:val="17"/>
              </w:numPr>
              <w:spacing w:after="0"/>
              <w:jc w:val="both"/>
              <w:rPr>
                <w:rFonts w:eastAsia="Times New Roman"/>
                <w:sz w:val="24"/>
                <w:szCs w:val="24"/>
              </w:rPr>
            </w:pPr>
            <w:r w:rsidRPr="007352BD">
              <w:rPr>
                <w:rFonts w:eastAsia="Times New Roman"/>
                <w:sz w:val="24"/>
                <w:szCs w:val="24"/>
              </w:rPr>
              <w:t>Krovinių skyriuje</w:t>
            </w:r>
            <w:r w:rsidR="00832FB7" w:rsidRPr="007352BD">
              <w:rPr>
                <w:rFonts w:eastAsia="Times New Roman"/>
                <w:sz w:val="24"/>
                <w:szCs w:val="24"/>
              </w:rPr>
              <w:t>,</w:t>
            </w:r>
            <w:r w:rsidRPr="007352BD">
              <w:rPr>
                <w:rFonts w:eastAsia="Times New Roman"/>
                <w:sz w:val="24"/>
                <w:szCs w:val="24"/>
              </w:rPr>
              <w:t xml:space="preserve"> atidarius duris</w:t>
            </w:r>
            <w:r w:rsidR="00832FB7" w:rsidRPr="007352BD">
              <w:rPr>
                <w:rFonts w:eastAsia="Times New Roman"/>
                <w:sz w:val="24"/>
                <w:szCs w:val="24"/>
              </w:rPr>
              <w:t>,</w:t>
            </w:r>
            <w:r w:rsidR="00B972C4" w:rsidRPr="007352BD">
              <w:rPr>
                <w:rFonts w:eastAsia="Times New Roman"/>
                <w:sz w:val="24"/>
                <w:szCs w:val="24"/>
              </w:rPr>
              <w:t xml:space="preserve"> automati</w:t>
            </w:r>
            <w:r w:rsidR="00832FB7" w:rsidRPr="007352BD">
              <w:rPr>
                <w:rFonts w:eastAsia="Times New Roman"/>
                <w:sz w:val="24"/>
                <w:szCs w:val="24"/>
              </w:rPr>
              <w:t>šk</w:t>
            </w:r>
            <w:r w:rsidR="00B972C4" w:rsidRPr="007352BD">
              <w:rPr>
                <w:rFonts w:eastAsia="Times New Roman"/>
                <w:sz w:val="24"/>
                <w:szCs w:val="24"/>
              </w:rPr>
              <w:t>ai</w:t>
            </w:r>
            <w:r w:rsidR="0010012A" w:rsidRPr="007352BD">
              <w:rPr>
                <w:rFonts w:eastAsia="Times New Roman"/>
                <w:sz w:val="24"/>
                <w:szCs w:val="24"/>
              </w:rPr>
              <w:t xml:space="preserve"> turi </w:t>
            </w:r>
            <w:r w:rsidR="00B972C4" w:rsidRPr="007352BD">
              <w:rPr>
                <w:rFonts w:eastAsia="Times New Roman"/>
                <w:sz w:val="24"/>
                <w:szCs w:val="24"/>
              </w:rPr>
              <w:t xml:space="preserve"> įsijung</w:t>
            </w:r>
            <w:r w:rsidR="0010012A" w:rsidRPr="007352BD">
              <w:rPr>
                <w:rFonts w:eastAsia="Times New Roman"/>
                <w:sz w:val="24"/>
                <w:szCs w:val="24"/>
              </w:rPr>
              <w:t>ti</w:t>
            </w:r>
            <w:r w:rsidR="00B972C4" w:rsidRPr="007352BD">
              <w:rPr>
                <w:rFonts w:eastAsia="Times New Roman"/>
                <w:sz w:val="24"/>
                <w:szCs w:val="24"/>
              </w:rPr>
              <w:t xml:space="preserve"> </w:t>
            </w:r>
            <w:r w:rsidRPr="007352BD">
              <w:rPr>
                <w:rFonts w:eastAsia="Times New Roman"/>
                <w:sz w:val="24"/>
                <w:szCs w:val="24"/>
              </w:rPr>
              <w:t>bent viena</w:t>
            </w:r>
            <w:r w:rsidR="0010012A" w:rsidRPr="007352BD">
              <w:rPr>
                <w:rFonts w:eastAsia="Times New Roman"/>
                <w:sz w:val="24"/>
                <w:szCs w:val="24"/>
              </w:rPr>
              <w:t>s</w:t>
            </w:r>
            <w:r w:rsidRPr="007352BD">
              <w:rPr>
                <w:rFonts w:eastAsia="Times New Roman"/>
                <w:sz w:val="24"/>
                <w:szCs w:val="24"/>
              </w:rPr>
              <w:t xml:space="preserve"> </w:t>
            </w:r>
            <w:r w:rsidR="0010012A" w:rsidRPr="007352BD">
              <w:rPr>
                <w:rFonts w:eastAsia="Times New Roman"/>
                <w:sz w:val="24"/>
                <w:szCs w:val="24"/>
              </w:rPr>
              <w:t>apšvietimo elementas</w:t>
            </w:r>
            <w:r w:rsidR="0028215B" w:rsidRPr="007352BD">
              <w:rPr>
                <w:rFonts w:eastAsia="Times New Roman"/>
                <w:sz w:val="24"/>
                <w:szCs w:val="24"/>
              </w:rPr>
              <w:t>.</w:t>
            </w:r>
            <w:r w:rsidR="00832FB7" w:rsidRPr="007352BD">
              <w:rPr>
                <w:rFonts w:eastAsia="Times New Roman"/>
                <w:sz w:val="24"/>
                <w:szCs w:val="24"/>
              </w:rPr>
              <w:t xml:space="preserve"> </w:t>
            </w:r>
            <w:r w:rsidR="007352BD" w:rsidRPr="007352BD">
              <w:rPr>
                <w:rFonts w:eastAsia="Times New Roman"/>
                <w:bCs/>
                <w:sz w:val="24"/>
                <w:szCs w:val="24"/>
              </w:rPr>
              <w:t xml:space="preserve">Apšvietimui </w:t>
            </w:r>
            <w:r w:rsidR="007352BD" w:rsidRPr="007352BD">
              <w:rPr>
                <w:rFonts w:eastAsia="Times New Roman"/>
                <w:sz w:val="24"/>
                <w:szCs w:val="24"/>
              </w:rPr>
              <w:t>energija tiekiama papildomų akumuliatorių pagalba</w:t>
            </w:r>
            <w:r w:rsidR="007352BD" w:rsidRPr="007352BD">
              <w:rPr>
                <w:rFonts w:eastAsia="Times New Roman"/>
                <w:bCs/>
                <w:sz w:val="24"/>
                <w:szCs w:val="24"/>
              </w:rPr>
              <w:t>.</w:t>
            </w:r>
          </w:p>
          <w:p w14:paraId="2CBDE66F" w14:textId="6796682D" w:rsidR="00AD4EBC" w:rsidRPr="007352BD" w:rsidRDefault="0028215B" w:rsidP="4DE1D8FE">
            <w:pPr>
              <w:pStyle w:val="Sraopastraipa"/>
              <w:numPr>
                <w:ilvl w:val="1"/>
                <w:numId w:val="17"/>
              </w:numPr>
              <w:spacing w:after="0"/>
              <w:jc w:val="both"/>
              <w:rPr>
                <w:rFonts w:eastAsia="Times New Roman"/>
                <w:sz w:val="24"/>
                <w:szCs w:val="24"/>
              </w:rPr>
            </w:pPr>
            <w:r w:rsidRPr="007352BD">
              <w:rPr>
                <w:rFonts w:eastAsia="Times New Roman"/>
                <w:sz w:val="24"/>
                <w:szCs w:val="24"/>
              </w:rPr>
              <w:t>K</w:t>
            </w:r>
            <w:r w:rsidR="00832FB7" w:rsidRPr="007352BD">
              <w:rPr>
                <w:rFonts w:eastAsia="Times New Roman"/>
                <w:sz w:val="24"/>
                <w:szCs w:val="24"/>
              </w:rPr>
              <w:t>iekvien</w:t>
            </w:r>
            <w:r w:rsidRPr="007352BD">
              <w:rPr>
                <w:rFonts w:eastAsia="Times New Roman"/>
                <w:sz w:val="24"/>
                <w:szCs w:val="24"/>
              </w:rPr>
              <w:t>a</w:t>
            </w:r>
            <w:r w:rsidR="00D73EF5" w:rsidRPr="007352BD">
              <w:rPr>
                <w:rFonts w:eastAsia="Times New Roman"/>
                <w:sz w:val="24"/>
                <w:szCs w:val="24"/>
              </w:rPr>
              <w:t>i</w:t>
            </w:r>
            <w:r w:rsidR="00832FB7" w:rsidRPr="007352BD">
              <w:rPr>
                <w:rFonts w:eastAsia="Times New Roman"/>
                <w:sz w:val="24"/>
                <w:szCs w:val="24"/>
              </w:rPr>
              <w:t xml:space="preserve"> lentynų</w:t>
            </w:r>
            <w:r w:rsidR="00D73EF5" w:rsidRPr="007352BD">
              <w:rPr>
                <w:rFonts w:eastAsia="Times New Roman"/>
                <w:sz w:val="24"/>
                <w:szCs w:val="24"/>
              </w:rPr>
              <w:t>, esančių krovinių skyriuje,</w:t>
            </w:r>
            <w:r w:rsidR="00832FB7" w:rsidRPr="007352BD">
              <w:rPr>
                <w:rFonts w:eastAsia="Times New Roman"/>
                <w:sz w:val="24"/>
                <w:szCs w:val="24"/>
              </w:rPr>
              <w:t xml:space="preserve"> </w:t>
            </w:r>
            <w:r w:rsidR="001B42F5" w:rsidRPr="007352BD">
              <w:rPr>
                <w:rFonts w:eastAsia="Times New Roman"/>
                <w:sz w:val="24"/>
                <w:szCs w:val="24"/>
              </w:rPr>
              <w:t>eil</w:t>
            </w:r>
            <w:r w:rsidRPr="007352BD">
              <w:rPr>
                <w:rFonts w:eastAsia="Times New Roman"/>
                <w:sz w:val="24"/>
                <w:szCs w:val="24"/>
              </w:rPr>
              <w:t>ei turi būti</w:t>
            </w:r>
            <w:r w:rsidR="001B42F5" w:rsidRPr="007352BD">
              <w:rPr>
                <w:rFonts w:eastAsia="Times New Roman"/>
                <w:sz w:val="24"/>
                <w:szCs w:val="24"/>
              </w:rPr>
              <w:t xml:space="preserve"> </w:t>
            </w:r>
            <w:r w:rsidRPr="007352BD">
              <w:rPr>
                <w:rFonts w:eastAsia="Times New Roman"/>
                <w:sz w:val="24"/>
                <w:szCs w:val="24"/>
              </w:rPr>
              <w:t xml:space="preserve">įrengtas </w:t>
            </w:r>
            <w:r w:rsidR="001B42F5" w:rsidRPr="007352BD">
              <w:rPr>
                <w:rFonts w:eastAsia="Times New Roman"/>
                <w:sz w:val="24"/>
                <w:szCs w:val="24"/>
              </w:rPr>
              <w:t>apšvietim</w:t>
            </w:r>
            <w:r w:rsidRPr="007352BD">
              <w:rPr>
                <w:rFonts w:eastAsia="Times New Roman"/>
                <w:sz w:val="24"/>
                <w:szCs w:val="24"/>
              </w:rPr>
              <w:t>as, kuri</w:t>
            </w:r>
            <w:r w:rsidR="00D203E2" w:rsidRPr="007352BD">
              <w:rPr>
                <w:rFonts w:eastAsia="Times New Roman"/>
                <w:sz w:val="24"/>
                <w:szCs w:val="24"/>
              </w:rPr>
              <w:t>am energija tiekiama</w:t>
            </w:r>
            <w:r w:rsidRPr="007352BD">
              <w:rPr>
                <w:rFonts w:eastAsia="Times New Roman"/>
                <w:sz w:val="24"/>
                <w:szCs w:val="24"/>
              </w:rPr>
              <w:t xml:space="preserve"> papildomų akumuliatorių</w:t>
            </w:r>
            <w:r w:rsidR="001B42F5" w:rsidRPr="007352BD">
              <w:rPr>
                <w:rFonts w:eastAsia="Times New Roman"/>
                <w:sz w:val="24"/>
                <w:szCs w:val="24"/>
              </w:rPr>
              <w:t xml:space="preserve"> </w:t>
            </w:r>
            <w:r w:rsidR="00D203E2" w:rsidRPr="007352BD">
              <w:rPr>
                <w:rFonts w:eastAsia="Times New Roman"/>
                <w:sz w:val="24"/>
                <w:szCs w:val="24"/>
              </w:rPr>
              <w:t>pagalba. Apšvietim</w:t>
            </w:r>
            <w:r w:rsidR="00D621F5" w:rsidRPr="007352BD">
              <w:rPr>
                <w:rFonts w:eastAsia="Times New Roman"/>
                <w:sz w:val="24"/>
                <w:szCs w:val="24"/>
              </w:rPr>
              <w:t>as</w:t>
            </w:r>
            <w:r w:rsidR="00D203E2" w:rsidRPr="007352BD">
              <w:rPr>
                <w:rFonts w:eastAsia="Times New Roman"/>
                <w:sz w:val="24"/>
                <w:szCs w:val="24"/>
              </w:rPr>
              <w:t xml:space="preserve"> </w:t>
            </w:r>
            <w:r w:rsidR="001B42F5" w:rsidRPr="007352BD">
              <w:rPr>
                <w:rFonts w:eastAsia="Times New Roman"/>
                <w:sz w:val="24"/>
                <w:szCs w:val="24"/>
              </w:rPr>
              <w:t>turi</w:t>
            </w:r>
            <w:r w:rsidR="00D621F5" w:rsidRPr="007352BD">
              <w:rPr>
                <w:rFonts w:eastAsia="Times New Roman"/>
                <w:sz w:val="24"/>
                <w:szCs w:val="24"/>
              </w:rPr>
              <w:t xml:space="preserve"> turėti galimybę</w:t>
            </w:r>
            <w:r w:rsidR="001B42F5" w:rsidRPr="007352BD">
              <w:rPr>
                <w:rFonts w:eastAsia="Times New Roman"/>
                <w:sz w:val="24"/>
                <w:szCs w:val="24"/>
              </w:rPr>
              <w:t xml:space="preserve"> būti </w:t>
            </w:r>
            <w:r w:rsidR="00D621F5" w:rsidRPr="007352BD">
              <w:rPr>
                <w:rFonts w:eastAsia="Times New Roman"/>
                <w:sz w:val="24"/>
                <w:szCs w:val="24"/>
              </w:rPr>
              <w:t xml:space="preserve">įjungiamas/išjungiamas </w:t>
            </w:r>
            <w:r w:rsidR="009A3F52" w:rsidRPr="007352BD">
              <w:rPr>
                <w:rFonts w:eastAsia="Times New Roman"/>
                <w:sz w:val="24"/>
                <w:szCs w:val="24"/>
              </w:rPr>
              <w:t xml:space="preserve">atskirai </w:t>
            </w:r>
            <w:r w:rsidR="00D621F5" w:rsidRPr="007352BD">
              <w:rPr>
                <w:rFonts w:eastAsia="Times New Roman"/>
                <w:sz w:val="24"/>
                <w:szCs w:val="24"/>
              </w:rPr>
              <w:t>kiekvienai lentynų eilei.</w:t>
            </w:r>
            <w:r w:rsidR="00AD4EBC" w:rsidRPr="007352BD">
              <w:rPr>
                <w:rFonts w:eastAsia="Times New Roman"/>
                <w:sz w:val="24"/>
                <w:szCs w:val="24"/>
              </w:rPr>
              <w:t xml:space="preserve"> </w:t>
            </w:r>
          </w:p>
          <w:p w14:paraId="0C3DF8EF" w14:textId="12215035" w:rsidR="00AD4EBC" w:rsidRPr="007352BD" w:rsidRDefault="00AD4EBC" w:rsidP="008303DC">
            <w:pPr>
              <w:pStyle w:val="Sraopastraipa"/>
              <w:numPr>
                <w:ilvl w:val="1"/>
                <w:numId w:val="17"/>
              </w:numPr>
              <w:spacing w:after="0"/>
              <w:jc w:val="both"/>
              <w:rPr>
                <w:rFonts w:eastAsia="Times New Roman"/>
                <w:bCs/>
                <w:sz w:val="24"/>
                <w:szCs w:val="24"/>
              </w:rPr>
            </w:pPr>
            <w:r w:rsidRPr="007352BD">
              <w:rPr>
                <w:rFonts w:eastAsia="Times New Roman"/>
                <w:bCs/>
                <w:sz w:val="24"/>
                <w:szCs w:val="24"/>
              </w:rPr>
              <w:t xml:space="preserve">Darbo zonoje </w:t>
            </w:r>
            <w:r w:rsidR="009235DA" w:rsidRPr="007352BD">
              <w:rPr>
                <w:rFonts w:eastAsia="Times New Roman"/>
                <w:bCs/>
                <w:sz w:val="24"/>
                <w:szCs w:val="24"/>
              </w:rPr>
              <w:t xml:space="preserve">turi būti įrengtas </w:t>
            </w:r>
            <w:r w:rsidRPr="007352BD">
              <w:rPr>
                <w:rFonts w:eastAsia="Times New Roman"/>
                <w:bCs/>
                <w:sz w:val="24"/>
                <w:szCs w:val="24"/>
              </w:rPr>
              <w:t xml:space="preserve">bendras LED apšvietimas, </w:t>
            </w:r>
            <w:r w:rsidR="009235DA" w:rsidRPr="007352BD">
              <w:rPr>
                <w:rFonts w:eastAsia="Times New Roman"/>
                <w:bCs/>
                <w:sz w:val="24"/>
                <w:szCs w:val="24"/>
              </w:rPr>
              <w:t xml:space="preserve">atskiras </w:t>
            </w:r>
            <w:r w:rsidRPr="007352BD">
              <w:rPr>
                <w:rFonts w:eastAsia="Times New Roman"/>
                <w:bCs/>
                <w:sz w:val="24"/>
                <w:szCs w:val="24"/>
              </w:rPr>
              <w:t xml:space="preserve">kiekvienai darbo vietai (lankstus </w:t>
            </w:r>
            <w:r w:rsidR="009235DA" w:rsidRPr="007352BD">
              <w:rPr>
                <w:rFonts w:eastAsia="Times New Roman"/>
                <w:bCs/>
                <w:sz w:val="24"/>
                <w:szCs w:val="24"/>
              </w:rPr>
              <w:t>LED</w:t>
            </w:r>
            <w:r w:rsidRPr="007352BD">
              <w:rPr>
                <w:rFonts w:eastAsia="Times New Roman"/>
                <w:bCs/>
                <w:sz w:val="24"/>
                <w:szCs w:val="24"/>
              </w:rPr>
              <w:t xml:space="preserve"> šviestuv</w:t>
            </w:r>
            <w:r w:rsidR="009235DA" w:rsidRPr="007352BD">
              <w:rPr>
                <w:rFonts w:eastAsia="Times New Roman"/>
                <w:bCs/>
                <w:sz w:val="24"/>
                <w:szCs w:val="24"/>
              </w:rPr>
              <w:t>as</w:t>
            </w:r>
            <w:r w:rsidRPr="007352BD">
              <w:rPr>
                <w:rFonts w:eastAsia="Times New Roman"/>
                <w:bCs/>
                <w:sz w:val="24"/>
                <w:szCs w:val="24"/>
              </w:rPr>
              <w:t xml:space="preserve">), </w:t>
            </w:r>
            <w:r w:rsidR="009A3F52" w:rsidRPr="007352BD">
              <w:rPr>
                <w:rFonts w:eastAsia="Times New Roman"/>
                <w:bCs/>
                <w:sz w:val="24"/>
                <w:szCs w:val="24"/>
              </w:rPr>
              <w:t xml:space="preserve">bent </w:t>
            </w:r>
            <w:r w:rsidRPr="007352BD">
              <w:rPr>
                <w:rFonts w:eastAsia="Times New Roman"/>
                <w:bCs/>
                <w:sz w:val="24"/>
                <w:szCs w:val="24"/>
              </w:rPr>
              <w:t xml:space="preserve">vienas </w:t>
            </w:r>
            <w:r w:rsidR="009A3F52" w:rsidRPr="007352BD">
              <w:rPr>
                <w:rFonts w:eastAsia="Times New Roman"/>
                <w:sz w:val="24"/>
                <w:szCs w:val="24"/>
              </w:rPr>
              <w:t>apšvietimo elementas, automatiškai įsijungiantis atidarius duris</w:t>
            </w:r>
            <w:r w:rsidR="007352BD" w:rsidRPr="007352BD">
              <w:rPr>
                <w:rFonts w:eastAsia="Times New Roman"/>
                <w:bCs/>
                <w:sz w:val="24"/>
                <w:szCs w:val="24"/>
              </w:rPr>
              <w:t>. Apšvietimui</w:t>
            </w:r>
            <w:r w:rsidRPr="007352BD">
              <w:rPr>
                <w:rFonts w:eastAsia="Times New Roman"/>
                <w:bCs/>
                <w:sz w:val="24"/>
                <w:szCs w:val="24"/>
              </w:rPr>
              <w:t xml:space="preserve"> </w:t>
            </w:r>
            <w:r w:rsidR="007352BD" w:rsidRPr="007352BD">
              <w:rPr>
                <w:rFonts w:eastAsia="Times New Roman"/>
                <w:sz w:val="24"/>
                <w:szCs w:val="24"/>
              </w:rPr>
              <w:t>energija tiekiama papildomų akumuliatorių pagalba</w:t>
            </w:r>
            <w:r w:rsidRPr="007352BD">
              <w:rPr>
                <w:rFonts w:eastAsia="Times New Roman"/>
                <w:bCs/>
                <w:sz w:val="24"/>
                <w:szCs w:val="24"/>
              </w:rPr>
              <w:t>.</w:t>
            </w:r>
          </w:p>
          <w:p w14:paraId="4083A82D" w14:textId="77777777" w:rsidR="00AD4EBC" w:rsidRPr="00FA7A80" w:rsidRDefault="00AD4EBC" w:rsidP="008303DC">
            <w:pPr>
              <w:pStyle w:val="Sraopastraipa"/>
              <w:numPr>
                <w:ilvl w:val="0"/>
                <w:numId w:val="17"/>
              </w:numPr>
              <w:spacing w:after="0"/>
              <w:jc w:val="both"/>
              <w:rPr>
                <w:rFonts w:eastAsia="Times New Roman"/>
                <w:bCs/>
                <w:sz w:val="24"/>
                <w:szCs w:val="24"/>
              </w:rPr>
            </w:pPr>
            <w:r w:rsidRPr="00FA7A80">
              <w:rPr>
                <w:rFonts w:eastAsia="Times New Roman"/>
                <w:bCs/>
                <w:sz w:val="24"/>
                <w:szCs w:val="24"/>
              </w:rPr>
              <w:t>Kita įranga:</w:t>
            </w:r>
          </w:p>
          <w:p w14:paraId="15D7A326" w14:textId="41E82320" w:rsidR="00AD4EBC" w:rsidRPr="00FA7A80" w:rsidRDefault="006374D9" w:rsidP="008303DC">
            <w:pPr>
              <w:pStyle w:val="Sraopastraipa"/>
              <w:numPr>
                <w:ilvl w:val="1"/>
                <w:numId w:val="17"/>
              </w:numPr>
              <w:spacing w:after="0"/>
              <w:jc w:val="both"/>
              <w:rPr>
                <w:rFonts w:eastAsia="Times New Roman"/>
                <w:bCs/>
                <w:sz w:val="24"/>
                <w:szCs w:val="24"/>
              </w:rPr>
            </w:pPr>
            <w:r>
              <w:rPr>
                <w:rFonts w:eastAsia="Times New Roman"/>
                <w:bCs/>
                <w:sz w:val="24"/>
                <w:szCs w:val="24"/>
              </w:rPr>
              <w:t>K</w:t>
            </w:r>
            <w:r w:rsidR="00AD4EBC" w:rsidRPr="00FA7A80">
              <w:rPr>
                <w:rFonts w:eastAsia="Times New Roman"/>
                <w:bCs/>
                <w:sz w:val="24"/>
                <w:szCs w:val="24"/>
              </w:rPr>
              <w:t xml:space="preserve">rovinių skyriuje (tarp ratų iškilimų) </w:t>
            </w:r>
            <w:r>
              <w:rPr>
                <w:rFonts w:eastAsia="Times New Roman"/>
                <w:bCs/>
                <w:sz w:val="24"/>
                <w:szCs w:val="24"/>
              </w:rPr>
              <w:t xml:space="preserve">turi būti </w:t>
            </w:r>
            <w:r w:rsidR="00AD4EBC" w:rsidRPr="00FA7A80">
              <w:rPr>
                <w:rFonts w:eastAsia="Times New Roman"/>
                <w:bCs/>
                <w:sz w:val="24"/>
                <w:szCs w:val="24"/>
              </w:rPr>
              <w:t>padaryt</w:t>
            </w:r>
            <w:r>
              <w:rPr>
                <w:rFonts w:eastAsia="Times New Roman"/>
                <w:bCs/>
                <w:sz w:val="24"/>
                <w:szCs w:val="24"/>
              </w:rPr>
              <w:t>a</w:t>
            </w:r>
            <w:r w:rsidR="00AD4EBC" w:rsidRPr="00FA7A80">
              <w:rPr>
                <w:rFonts w:eastAsia="Times New Roman"/>
                <w:bCs/>
                <w:sz w:val="24"/>
                <w:szCs w:val="24"/>
              </w:rPr>
              <w:t xml:space="preserve"> uždara ertmė išimam inverteriniui generatoriui ir išimamai 10 l metalinei kuro talpai saugiam transportavimui, ertmėje </w:t>
            </w:r>
            <w:r>
              <w:rPr>
                <w:rFonts w:eastAsia="Times New Roman"/>
                <w:bCs/>
                <w:sz w:val="24"/>
                <w:szCs w:val="24"/>
              </w:rPr>
              <w:t xml:space="preserve">turi būti </w:t>
            </w:r>
            <w:r w:rsidR="00AD4EBC" w:rsidRPr="00FA7A80">
              <w:rPr>
                <w:rFonts w:eastAsia="Times New Roman"/>
                <w:bCs/>
                <w:sz w:val="24"/>
                <w:szCs w:val="24"/>
              </w:rPr>
              <w:t>įreng</w:t>
            </w:r>
            <w:r>
              <w:rPr>
                <w:rFonts w:eastAsia="Times New Roman"/>
                <w:bCs/>
                <w:sz w:val="24"/>
                <w:szCs w:val="24"/>
              </w:rPr>
              <w:t>t</w:t>
            </w:r>
            <w:r w:rsidR="00AD4EBC" w:rsidRPr="00FA7A80">
              <w:rPr>
                <w:rFonts w:eastAsia="Times New Roman"/>
                <w:bCs/>
                <w:sz w:val="24"/>
                <w:szCs w:val="24"/>
              </w:rPr>
              <w:t>as vėdinimas į išorę;</w:t>
            </w:r>
          </w:p>
          <w:p w14:paraId="0C9AAE0B" w14:textId="673211EC" w:rsidR="00AD4EBC" w:rsidRPr="00FA7A80" w:rsidRDefault="006374D9" w:rsidP="008303DC">
            <w:pPr>
              <w:pStyle w:val="Sraopastraipa"/>
              <w:numPr>
                <w:ilvl w:val="1"/>
                <w:numId w:val="17"/>
              </w:numPr>
              <w:spacing w:after="0"/>
              <w:jc w:val="both"/>
              <w:rPr>
                <w:rFonts w:eastAsia="Times New Roman"/>
                <w:bCs/>
                <w:sz w:val="24"/>
                <w:szCs w:val="24"/>
              </w:rPr>
            </w:pPr>
            <w:r>
              <w:rPr>
                <w:rFonts w:eastAsia="Times New Roman"/>
                <w:bCs/>
                <w:sz w:val="24"/>
                <w:szCs w:val="24"/>
              </w:rPr>
              <w:lastRenderedPageBreak/>
              <w:t>Kartu turi būti komplektuojamas i</w:t>
            </w:r>
            <w:r w:rsidR="00AD4EBC" w:rsidRPr="00FA7A80">
              <w:rPr>
                <w:rFonts w:eastAsia="Times New Roman"/>
                <w:bCs/>
                <w:sz w:val="24"/>
                <w:szCs w:val="24"/>
              </w:rPr>
              <w:t xml:space="preserve">nverterinis generatorius, 2,2-2,5 kW </w:t>
            </w:r>
            <w:r w:rsidRPr="00FA7A80">
              <w:rPr>
                <w:rFonts w:eastAsia="Times New Roman"/>
                <w:bCs/>
                <w:sz w:val="24"/>
                <w:szCs w:val="24"/>
              </w:rPr>
              <w:t>galingum</w:t>
            </w:r>
            <w:r>
              <w:rPr>
                <w:rFonts w:eastAsia="Times New Roman"/>
                <w:bCs/>
                <w:sz w:val="24"/>
                <w:szCs w:val="24"/>
              </w:rPr>
              <w:t>o</w:t>
            </w:r>
            <w:r w:rsidR="00D516B4">
              <w:rPr>
                <w:rFonts w:eastAsia="Times New Roman"/>
                <w:bCs/>
                <w:sz w:val="24"/>
                <w:szCs w:val="24"/>
              </w:rPr>
              <w:t>,</w:t>
            </w:r>
            <w:r w:rsidRPr="00FA7A80">
              <w:rPr>
                <w:rFonts w:eastAsia="Times New Roman"/>
                <w:bCs/>
                <w:sz w:val="24"/>
                <w:szCs w:val="24"/>
              </w:rPr>
              <w:t xml:space="preserve"> </w:t>
            </w:r>
            <w:r w:rsidR="00AD4EBC" w:rsidRPr="00FA7A80">
              <w:rPr>
                <w:rFonts w:eastAsia="Times New Roman"/>
                <w:bCs/>
                <w:sz w:val="24"/>
                <w:szCs w:val="24"/>
              </w:rPr>
              <w:t xml:space="preserve">dažnis </w:t>
            </w:r>
            <w:r w:rsidR="00D516B4">
              <w:rPr>
                <w:rFonts w:eastAsia="Times New Roman"/>
                <w:bCs/>
                <w:sz w:val="24"/>
                <w:szCs w:val="24"/>
              </w:rPr>
              <w:t xml:space="preserve">- </w:t>
            </w:r>
            <w:r w:rsidR="00AD4EBC" w:rsidRPr="00FA7A80">
              <w:rPr>
                <w:rFonts w:eastAsia="Times New Roman"/>
                <w:bCs/>
                <w:sz w:val="24"/>
                <w:szCs w:val="24"/>
              </w:rPr>
              <w:t>50 Hz;</w:t>
            </w:r>
          </w:p>
          <w:p w14:paraId="117CFA4A" w14:textId="057A010B" w:rsidR="00B42017" w:rsidRPr="00FA7A80" w:rsidRDefault="00D516B4" w:rsidP="008303DC">
            <w:pPr>
              <w:pStyle w:val="Sraopastraipa"/>
              <w:numPr>
                <w:ilvl w:val="1"/>
                <w:numId w:val="17"/>
              </w:numPr>
              <w:spacing w:after="0"/>
              <w:jc w:val="both"/>
              <w:rPr>
                <w:rFonts w:eastAsia="Times New Roman"/>
                <w:bCs/>
                <w:sz w:val="24"/>
                <w:szCs w:val="24"/>
              </w:rPr>
            </w:pPr>
            <w:r>
              <w:rPr>
                <w:rFonts w:eastAsia="Times New Roman"/>
                <w:bCs/>
                <w:sz w:val="24"/>
                <w:szCs w:val="24"/>
              </w:rPr>
              <w:t xml:space="preserve">Kartu turi būti komplektuojama </w:t>
            </w:r>
            <w:r w:rsidR="00B42017" w:rsidRPr="00FA7A80">
              <w:rPr>
                <w:rFonts w:eastAsia="Times New Roman"/>
                <w:bCs/>
                <w:sz w:val="24"/>
                <w:szCs w:val="24"/>
              </w:rPr>
              <w:t>10 l metalinė kuro talpa, tinkanti generatoriaus kuro rūšiai.</w:t>
            </w:r>
          </w:p>
          <w:p w14:paraId="029AAF78" w14:textId="77777777" w:rsidR="00B42017" w:rsidRPr="00C0331B" w:rsidRDefault="00B42017" w:rsidP="008303DC">
            <w:pPr>
              <w:pStyle w:val="Sraopastraipa"/>
              <w:numPr>
                <w:ilvl w:val="0"/>
                <w:numId w:val="18"/>
              </w:numPr>
              <w:spacing w:after="0"/>
              <w:jc w:val="both"/>
              <w:rPr>
                <w:rFonts w:eastAsia="Times New Roman"/>
                <w:b/>
                <w:sz w:val="24"/>
                <w:szCs w:val="24"/>
              </w:rPr>
            </w:pPr>
            <w:r w:rsidRPr="00C0331B">
              <w:rPr>
                <w:rFonts w:eastAsia="Times New Roman"/>
                <w:b/>
                <w:sz w:val="24"/>
                <w:szCs w:val="24"/>
              </w:rPr>
              <w:t>Baldai, įranga:</w:t>
            </w:r>
          </w:p>
          <w:p w14:paraId="034A461F" w14:textId="74252128" w:rsidR="00B42017" w:rsidRPr="00C0331B" w:rsidRDefault="00B42017" w:rsidP="008303DC">
            <w:pPr>
              <w:pStyle w:val="Sraopastraipa"/>
              <w:numPr>
                <w:ilvl w:val="1"/>
                <w:numId w:val="18"/>
              </w:numPr>
              <w:spacing w:after="0"/>
              <w:jc w:val="both"/>
              <w:rPr>
                <w:rFonts w:eastAsia="Times New Roman"/>
                <w:bCs/>
                <w:sz w:val="24"/>
                <w:szCs w:val="24"/>
              </w:rPr>
            </w:pPr>
            <w:r w:rsidRPr="00C0331B">
              <w:rPr>
                <w:rFonts w:eastAsia="Times New Roman"/>
                <w:bCs/>
                <w:sz w:val="24"/>
                <w:szCs w:val="24"/>
              </w:rPr>
              <w:t>Keturios kėdės su sinchroniniais mechanizmais, reguliuojam</w:t>
            </w:r>
            <w:r w:rsidR="00311FA1">
              <w:rPr>
                <w:rFonts w:eastAsia="Times New Roman"/>
                <w:bCs/>
                <w:sz w:val="24"/>
                <w:szCs w:val="24"/>
              </w:rPr>
              <w:t>u</w:t>
            </w:r>
            <w:r w:rsidRPr="00C0331B">
              <w:rPr>
                <w:rFonts w:eastAsia="Times New Roman"/>
                <w:bCs/>
                <w:sz w:val="24"/>
                <w:szCs w:val="24"/>
              </w:rPr>
              <w:t xml:space="preserve"> sėdynės aukš</w:t>
            </w:r>
            <w:r w:rsidR="00311FA1">
              <w:rPr>
                <w:rFonts w:eastAsia="Times New Roman"/>
                <w:bCs/>
                <w:sz w:val="24"/>
                <w:szCs w:val="24"/>
              </w:rPr>
              <w:t>čiu</w:t>
            </w:r>
            <w:r w:rsidRPr="00C0331B">
              <w:rPr>
                <w:rFonts w:eastAsia="Times New Roman"/>
                <w:bCs/>
                <w:sz w:val="24"/>
                <w:szCs w:val="24"/>
              </w:rPr>
              <w:t xml:space="preserve"> ir </w:t>
            </w:r>
            <w:r w:rsidR="00311FA1">
              <w:rPr>
                <w:rFonts w:eastAsia="Times New Roman"/>
                <w:bCs/>
                <w:sz w:val="24"/>
                <w:szCs w:val="24"/>
              </w:rPr>
              <w:t xml:space="preserve">pasvirimo </w:t>
            </w:r>
            <w:r w:rsidRPr="00C0331B">
              <w:rPr>
                <w:rFonts w:eastAsia="Times New Roman"/>
                <w:bCs/>
                <w:sz w:val="24"/>
                <w:szCs w:val="24"/>
              </w:rPr>
              <w:t>kamp</w:t>
            </w:r>
            <w:r w:rsidR="00311FA1">
              <w:rPr>
                <w:rFonts w:eastAsia="Times New Roman"/>
                <w:bCs/>
                <w:sz w:val="24"/>
                <w:szCs w:val="24"/>
              </w:rPr>
              <w:t>u</w:t>
            </w:r>
            <w:r w:rsidRPr="00C0331B">
              <w:rPr>
                <w:rFonts w:eastAsia="Times New Roman"/>
                <w:bCs/>
                <w:sz w:val="24"/>
                <w:szCs w:val="24"/>
              </w:rPr>
              <w:t>, su nuimamais porankiais arba be jų</w:t>
            </w:r>
            <w:r w:rsidR="00311FA1">
              <w:rPr>
                <w:rFonts w:eastAsia="Times New Roman"/>
                <w:bCs/>
                <w:sz w:val="24"/>
                <w:szCs w:val="24"/>
              </w:rPr>
              <w:t>. Apmu</w:t>
            </w:r>
            <w:r w:rsidR="00C97B03">
              <w:rPr>
                <w:rFonts w:eastAsia="Times New Roman"/>
                <w:bCs/>
                <w:sz w:val="24"/>
                <w:szCs w:val="24"/>
              </w:rPr>
              <w:t>šalų</w:t>
            </w:r>
            <w:r w:rsidRPr="00C0331B">
              <w:rPr>
                <w:rFonts w:eastAsia="Times New Roman"/>
                <w:bCs/>
                <w:sz w:val="24"/>
                <w:szCs w:val="24"/>
              </w:rPr>
              <w:t xml:space="preserve"> danga tamsi</w:t>
            </w:r>
            <w:r w:rsidR="0085089D">
              <w:rPr>
                <w:rFonts w:eastAsia="Times New Roman"/>
                <w:bCs/>
                <w:sz w:val="24"/>
                <w:szCs w:val="24"/>
              </w:rPr>
              <w:t>,</w:t>
            </w:r>
            <w:r w:rsidRPr="00C0331B">
              <w:rPr>
                <w:rFonts w:eastAsia="Times New Roman"/>
                <w:bCs/>
                <w:sz w:val="24"/>
                <w:szCs w:val="24"/>
              </w:rPr>
              <w:t xml:space="preserve"> lengvai valoma, ne</w:t>
            </w:r>
            <w:r w:rsidR="00C97B03">
              <w:rPr>
                <w:rFonts w:eastAsia="Times New Roman"/>
                <w:bCs/>
                <w:sz w:val="24"/>
                <w:szCs w:val="24"/>
              </w:rPr>
              <w:t>į</w:t>
            </w:r>
            <w:r w:rsidRPr="00C0331B">
              <w:rPr>
                <w:rFonts w:eastAsia="Times New Roman"/>
                <w:bCs/>
                <w:sz w:val="24"/>
                <w:szCs w:val="24"/>
              </w:rPr>
              <w:t>gerianti drėgmės, apkrova nemažesnė kaip 105 kg. Kėdės prie grindų tvirtinamos į greito prijungimo bėgelius, kėdėse</w:t>
            </w:r>
            <w:r w:rsidR="00C97B03">
              <w:rPr>
                <w:rFonts w:eastAsia="Times New Roman"/>
                <w:bCs/>
                <w:sz w:val="24"/>
                <w:szCs w:val="24"/>
              </w:rPr>
              <w:t xml:space="preserve"> turi būti</w:t>
            </w:r>
            <w:r w:rsidRPr="00C0331B">
              <w:rPr>
                <w:rFonts w:eastAsia="Times New Roman"/>
                <w:bCs/>
                <w:sz w:val="24"/>
                <w:szCs w:val="24"/>
              </w:rPr>
              <w:t xml:space="preserve"> įrengti automobiliniai saugos diržai.</w:t>
            </w:r>
          </w:p>
          <w:p w14:paraId="5370B73B" w14:textId="6B39E8BB" w:rsidR="00B42017" w:rsidRPr="00C0331B" w:rsidRDefault="00B42017" w:rsidP="008303DC">
            <w:pPr>
              <w:pStyle w:val="Sraopastraipa"/>
              <w:numPr>
                <w:ilvl w:val="1"/>
                <w:numId w:val="18"/>
              </w:numPr>
              <w:spacing w:after="0"/>
              <w:jc w:val="both"/>
              <w:rPr>
                <w:rFonts w:eastAsia="Times New Roman"/>
                <w:bCs/>
                <w:sz w:val="24"/>
                <w:szCs w:val="24"/>
              </w:rPr>
            </w:pPr>
            <w:r w:rsidRPr="00C0331B">
              <w:rPr>
                <w:rFonts w:eastAsia="Times New Roman"/>
                <w:bCs/>
                <w:sz w:val="24"/>
                <w:szCs w:val="24"/>
              </w:rPr>
              <w:t xml:space="preserve">Stalai, spintelės pagaminti iš drėgmei atsparios plokštės </w:t>
            </w:r>
            <w:r w:rsidR="00C97B03">
              <w:rPr>
                <w:rFonts w:eastAsia="Times New Roman"/>
                <w:bCs/>
                <w:sz w:val="24"/>
                <w:szCs w:val="24"/>
              </w:rPr>
              <w:t xml:space="preserve">ne mažiau nei </w:t>
            </w:r>
            <w:r w:rsidRPr="00C0331B">
              <w:rPr>
                <w:rFonts w:eastAsia="Times New Roman"/>
                <w:bCs/>
                <w:sz w:val="24"/>
                <w:szCs w:val="24"/>
              </w:rPr>
              <w:t>18 mm storio.</w:t>
            </w:r>
          </w:p>
          <w:p w14:paraId="2632241A" w14:textId="27A250AF" w:rsidR="00B42017" w:rsidRPr="00C0331B" w:rsidRDefault="00B42017" w:rsidP="008303DC">
            <w:pPr>
              <w:pStyle w:val="Sraopastraipa"/>
              <w:numPr>
                <w:ilvl w:val="1"/>
                <w:numId w:val="18"/>
              </w:numPr>
              <w:spacing w:after="0"/>
              <w:jc w:val="both"/>
              <w:rPr>
                <w:rFonts w:eastAsia="Times New Roman"/>
                <w:bCs/>
                <w:sz w:val="24"/>
                <w:szCs w:val="24"/>
              </w:rPr>
            </w:pPr>
            <w:r w:rsidRPr="00C0331B">
              <w:rPr>
                <w:rFonts w:eastAsia="Times New Roman"/>
                <w:bCs/>
                <w:sz w:val="24"/>
                <w:szCs w:val="24"/>
              </w:rPr>
              <w:t>Stalai, spintelių</w:t>
            </w:r>
            <w:r w:rsidR="00C97B03">
              <w:rPr>
                <w:rFonts w:eastAsia="Times New Roman"/>
                <w:bCs/>
                <w:sz w:val="24"/>
                <w:szCs w:val="24"/>
              </w:rPr>
              <w:t>,</w:t>
            </w:r>
            <w:r w:rsidRPr="00C0331B">
              <w:rPr>
                <w:rFonts w:eastAsia="Times New Roman"/>
                <w:bCs/>
                <w:sz w:val="24"/>
                <w:szCs w:val="24"/>
              </w:rPr>
              <w:t xml:space="preserve"> lentynų paviršiai padengti paminkštinta neslystančia danga.</w:t>
            </w:r>
          </w:p>
          <w:p w14:paraId="6C9FCB31" w14:textId="686DAD81" w:rsidR="00B42017" w:rsidRPr="00C0331B" w:rsidRDefault="00B42017" w:rsidP="008303DC">
            <w:pPr>
              <w:pStyle w:val="Sraopastraipa"/>
              <w:numPr>
                <w:ilvl w:val="1"/>
                <w:numId w:val="18"/>
              </w:numPr>
              <w:spacing w:after="0"/>
              <w:jc w:val="both"/>
              <w:rPr>
                <w:rFonts w:eastAsia="Times New Roman"/>
                <w:bCs/>
                <w:sz w:val="24"/>
                <w:szCs w:val="24"/>
              </w:rPr>
            </w:pPr>
            <w:r w:rsidRPr="00C0331B">
              <w:rPr>
                <w:rFonts w:eastAsia="Times New Roman"/>
                <w:bCs/>
                <w:sz w:val="24"/>
                <w:szCs w:val="24"/>
              </w:rPr>
              <w:t>Spalva tamsiai žalia, pilka, juoda, ruda ar artim</w:t>
            </w:r>
            <w:r w:rsidR="00C97B03">
              <w:rPr>
                <w:rFonts w:eastAsia="Times New Roman"/>
                <w:bCs/>
                <w:sz w:val="24"/>
                <w:szCs w:val="24"/>
              </w:rPr>
              <w:t>a</w:t>
            </w:r>
            <w:r w:rsidRPr="00C0331B">
              <w:rPr>
                <w:rFonts w:eastAsia="Times New Roman"/>
                <w:bCs/>
                <w:sz w:val="24"/>
                <w:szCs w:val="24"/>
              </w:rPr>
              <w:t xml:space="preserve"> šioms spalvoms.</w:t>
            </w:r>
          </w:p>
          <w:p w14:paraId="4942F729" w14:textId="77777777" w:rsidR="00B42017" w:rsidRPr="00C0331B" w:rsidRDefault="00B42017" w:rsidP="008303DC">
            <w:pPr>
              <w:pStyle w:val="Sraopastraipa"/>
              <w:numPr>
                <w:ilvl w:val="1"/>
                <w:numId w:val="18"/>
              </w:numPr>
              <w:spacing w:after="0"/>
              <w:jc w:val="both"/>
              <w:rPr>
                <w:rFonts w:eastAsia="Times New Roman"/>
                <w:bCs/>
                <w:sz w:val="24"/>
                <w:szCs w:val="24"/>
              </w:rPr>
            </w:pPr>
            <w:r w:rsidRPr="00C0331B">
              <w:rPr>
                <w:rFonts w:eastAsia="Times New Roman"/>
                <w:bCs/>
                <w:sz w:val="24"/>
                <w:szCs w:val="24"/>
              </w:rPr>
              <w:t>Įrengti mažiausiai 8 monitoriai:</w:t>
            </w:r>
          </w:p>
          <w:p w14:paraId="2910AA26" w14:textId="09EB4897" w:rsidR="00B42017" w:rsidRPr="00C0331B" w:rsidRDefault="00C97B03" w:rsidP="008303DC">
            <w:pPr>
              <w:pStyle w:val="Sraopastraipa"/>
              <w:numPr>
                <w:ilvl w:val="2"/>
                <w:numId w:val="18"/>
              </w:numPr>
              <w:spacing w:after="0"/>
              <w:jc w:val="both"/>
              <w:rPr>
                <w:rFonts w:eastAsia="Times New Roman"/>
                <w:bCs/>
                <w:sz w:val="24"/>
                <w:szCs w:val="24"/>
              </w:rPr>
            </w:pPr>
            <w:r w:rsidRPr="00C0331B">
              <w:rPr>
                <w:rFonts w:eastAsia="Times New Roman"/>
                <w:bCs/>
                <w:sz w:val="24"/>
                <w:szCs w:val="24"/>
              </w:rPr>
              <w:t>Ekrano įstrižainė ne mažesnė kaip 24 coliai</w:t>
            </w:r>
            <w:r w:rsidR="00B42017" w:rsidRPr="00C0331B">
              <w:rPr>
                <w:rFonts w:eastAsia="Times New Roman"/>
                <w:bCs/>
                <w:sz w:val="24"/>
                <w:szCs w:val="24"/>
              </w:rPr>
              <w:t>, ekrano formatas 16:9, raiška ne prastesnė nei 2560x1440 px, ekranas matinis;</w:t>
            </w:r>
          </w:p>
          <w:p w14:paraId="7F5C4DDD" w14:textId="12E285CA" w:rsidR="00B42017" w:rsidRPr="00C0331B" w:rsidRDefault="00C97B03" w:rsidP="008303DC">
            <w:pPr>
              <w:pStyle w:val="Sraopastraipa"/>
              <w:numPr>
                <w:ilvl w:val="2"/>
                <w:numId w:val="18"/>
              </w:numPr>
              <w:spacing w:after="0"/>
              <w:jc w:val="both"/>
              <w:rPr>
                <w:rFonts w:eastAsia="Times New Roman"/>
                <w:bCs/>
                <w:sz w:val="24"/>
                <w:szCs w:val="24"/>
              </w:rPr>
            </w:pPr>
            <w:r w:rsidRPr="00C0331B">
              <w:rPr>
                <w:rFonts w:eastAsia="Times New Roman"/>
                <w:bCs/>
                <w:sz w:val="24"/>
                <w:szCs w:val="24"/>
              </w:rPr>
              <w:t>Monitoriaus pal</w:t>
            </w:r>
            <w:r w:rsidR="00B42017" w:rsidRPr="00C0331B">
              <w:rPr>
                <w:rFonts w:eastAsia="Times New Roman"/>
                <w:bCs/>
                <w:sz w:val="24"/>
                <w:szCs w:val="24"/>
              </w:rPr>
              <w:t>aikomos ju</w:t>
            </w:r>
            <w:r w:rsidRPr="00C0331B">
              <w:rPr>
                <w:rFonts w:eastAsia="Times New Roman"/>
                <w:bCs/>
                <w:sz w:val="24"/>
                <w:szCs w:val="24"/>
              </w:rPr>
              <w:t xml:space="preserve">ngtys – HDMI, USB-A </w:t>
            </w:r>
            <w:r w:rsidR="00B42017" w:rsidRPr="00C0331B">
              <w:rPr>
                <w:rFonts w:eastAsia="Times New Roman"/>
                <w:bCs/>
                <w:sz w:val="24"/>
                <w:szCs w:val="24"/>
              </w:rPr>
              <w:t>ne žemesnę klasę kaip 3.0</w:t>
            </w:r>
            <w:r w:rsidRPr="00C0331B">
              <w:rPr>
                <w:rFonts w:eastAsia="Times New Roman"/>
                <w:bCs/>
                <w:sz w:val="24"/>
                <w:szCs w:val="24"/>
              </w:rPr>
              <w:t>, USB-C;</w:t>
            </w:r>
          </w:p>
          <w:p w14:paraId="7BF05544" w14:textId="3CBB2948" w:rsidR="00C97B03" w:rsidRDefault="00C97B03" w:rsidP="008303DC">
            <w:pPr>
              <w:pStyle w:val="Sraopastraipa"/>
              <w:numPr>
                <w:ilvl w:val="2"/>
                <w:numId w:val="18"/>
              </w:numPr>
              <w:spacing w:after="0"/>
              <w:jc w:val="both"/>
              <w:rPr>
                <w:rFonts w:eastAsia="Times New Roman"/>
                <w:bCs/>
                <w:sz w:val="24"/>
                <w:szCs w:val="24"/>
              </w:rPr>
            </w:pPr>
            <w:r w:rsidRPr="00C97B03">
              <w:rPr>
                <w:rFonts w:eastAsia="Times New Roman"/>
                <w:bCs/>
                <w:sz w:val="24"/>
                <w:szCs w:val="24"/>
              </w:rPr>
              <w:t>Monitorių tvirtinimas VESA</w:t>
            </w:r>
            <w:r w:rsidR="00B42017" w:rsidRPr="00C97B03">
              <w:rPr>
                <w:rFonts w:eastAsia="Times New Roman"/>
                <w:bCs/>
                <w:sz w:val="24"/>
                <w:szCs w:val="24"/>
              </w:rPr>
              <w:t xml:space="preserve"> arba lyg</w:t>
            </w:r>
            <w:r w:rsidR="003C1B81" w:rsidRPr="00C97B03">
              <w:rPr>
                <w:rFonts w:eastAsia="Times New Roman"/>
                <w:bCs/>
                <w:sz w:val="24"/>
                <w:szCs w:val="24"/>
              </w:rPr>
              <w:t>ia</w:t>
            </w:r>
            <w:r w:rsidR="00B42017" w:rsidRPr="00C97B03">
              <w:rPr>
                <w:rFonts w:eastAsia="Times New Roman"/>
                <w:bCs/>
                <w:sz w:val="24"/>
                <w:szCs w:val="24"/>
              </w:rPr>
              <w:t>vert</w:t>
            </w:r>
            <w:r w:rsidRPr="00C97B03">
              <w:rPr>
                <w:rFonts w:eastAsia="Times New Roman"/>
                <w:bCs/>
                <w:sz w:val="24"/>
                <w:szCs w:val="24"/>
              </w:rPr>
              <w:t>e</w:t>
            </w:r>
            <w:r w:rsidR="00B42017" w:rsidRPr="00C97B03">
              <w:rPr>
                <w:rFonts w:eastAsia="Times New Roman"/>
                <w:bCs/>
                <w:sz w:val="24"/>
                <w:szCs w:val="24"/>
              </w:rPr>
              <w:t xml:space="preserve"> sistema.</w:t>
            </w:r>
          </w:p>
          <w:p w14:paraId="65B2FD58" w14:textId="24C425AE" w:rsidR="00AF1D47" w:rsidRDefault="00B42017" w:rsidP="008303DC">
            <w:pPr>
              <w:pStyle w:val="Sraopastraipa"/>
              <w:numPr>
                <w:ilvl w:val="1"/>
                <w:numId w:val="18"/>
              </w:numPr>
              <w:spacing w:after="0"/>
              <w:jc w:val="both"/>
              <w:rPr>
                <w:rFonts w:eastAsia="Times New Roman"/>
                <w:bCs/>
                <w:sz w:val="24"/>
                <w:szCs w:val="24"/>
              </w:rPr>
            </w:pPr>
            <w:r w:rsidRPr="00C97B03">
              <w:rPr>
                <w:rFonts w:eastAsia="Times New Roman"/>
                <w:bCs/>
                <w:sz w:val="24"/>
                <w:szCs w:val="24"/>
              </w:rPr>
              <w:t>Vaizdo stebėjimas 360 laipsnių api</w:t>
            </w:r>
            <w:r w:rsidR="00AF1D47">
              <w:rPr>
                <w:rFonts w:eastAsia="Times New Roman"/>
                <w:bCs/>
                <w:sz w:val="24"/>
                <w:szCs w:val="24"/>
              </w:rPr>
              <w:t>e</w:t>
            </w:r>
            <w:r w:rsidRPr="00C97B03">
              <w:rPr>
                <w:rFonts w:eastAsia="Times New Roman"/>
                <w:bCs/>
                <w:sz w:val="24"/>
                <w:szCs w:val="24"/>
              </w:rPr>
              <w:t xml:space="preserve"> visą automobilį,</w:t>
            </w:r>
            <w:r w:rsidR="00C97B03" w:rsidRPr="00C97B03">
              <w:rPr>
                <w:rFonts w:eastAsia="Times New Roman"/>
                <w:bCs/>
                <w:sz w:val="24"/>
                <w:szCs w:val="24"/>
              </w:rPr>
              <w:t xml:space="preserve"> vaizdo kameros neturi būti </w:t>
            </w:r>
            <w:r w:rsidR="00AF1D47">
              <w:rPr>
                <w:rFonts w:eastAsia="Times New Roman"/>
                <w:bCs/>
                <w:sz w:val="24"/>
                <w:szCs w:val="24"/>
              </w:rPr>
              <w:t>pastebimos</w:t>
            </w:r>
            <w:r w:rsidRPr="00C97B03">
              <w:rPr>
                <w:rFonts w:eastAsia="Times New Roman"/>
                <w:bCs/>
                <w:sz w:val="24"/>
                <w:szCs w:val="24"/>
              </w:rPr>
              <w:t>. Kameros turi filmuoti ne prastesne</w:t>
            </w:r>
            <w:r w:rsidR="00C97B03" w:rsidRPr="00C97B03">
              <w:rPr>
                <w:rFonts w:eastAsia="Times New Roman"/>
                <w:bCs/>
                <w:sz w:val="24"/>
                <w:szCs w:val="24"/>
              </w:rPr>
              <w:t xml:space="preserve"> kaip </w:t>
            </w:r>
            <w:r w:rsidR="00C97B03">
              <w:rPr>
                <w:rFonts w:eastAsia="Times New Roman"/>
                <w:bCs/>
                <w:sz w:val="24"/>
                <w:szCs w:val="24"/>
              </w:rPr>
              <w:t>HD</w:t>
            </w:r>
            <w:r w:rsidR="00C97B03" w:rsidRPr="00C97B03">
              <w:rPr>
                <w:rFonts w:eastAsia="Times New Roman"/>
                <w:bCs/>
                <w:sz w:val="24"/>
                <w:szCs w:val="24"/>
              </w:rPr>
              <w:t xml:space="preserve"> raiška. Visų kamerų įrašai turi būti saugomi viename įrenginyje ne mažiau kaip savaitę laiko (</w:t>
            </w:r>
            <w:r w:rsidR="00C97B03">
              <w:rPr>
                <w:rFonts w:eastAsia="Times New Roman"/>
                <w:bCs/>
                <w:sz w:val="24"/>
                <w:szCs w:val="24"/>
              </w:rPr>
              <w:t>SSD</w:t>
            </w:r>
            <w:r w:rsidR="00C97B03" w:rsidRPr="00C97B03">
              <w:rPr>
                <w:rFonts w:eastAsia="Times New Roman"/>
                <w:bCs/>
                <w:sz w:val="24"/>
                <w:szCs w:val="24"/>
              </w:rPr>
              <w:t xml:space="preserve"> 1</w:t>
            </w:r>
            <w:r w:rsidR="00C97B03">
              <w:rPr>
                <w:rFonts w:eastAsia="Times New Roman"/>
                <w:bCs/>
                <w:sz w:val="24"/>
                <w:szCs w:val="24"/>
              </w:rPr>
              <w:t xml:space="preserve"> T</w:t>
            </w:r>
            <w:r w:rsidR="00C97B03" w:rsidRPr="00C97B03">
              <w:rPr>
                <w:rFonts w:eastAsia="Times New Roman"/>
                <w:bCs/>
                <w:sz w:val="24"/>
                <w:szCs w:val="24"/>
              </w:rPr>
              <w:t xml:space="preserve">b). </w:t>
            </w:r>
          </w:p>
          <w:p w14:paraId="4C41AA2D" w14:textId="491DF914" w:rsidR="00AD4EBC" w:rsidRPr="00C97B03" w:rsidRDefault="00C97B03" w:rsidP="008303DC">
            <w:pPr>
              <w:pStyle w:val="Sraopastraipa"/>
              <w:numPr>
                <w:ilvl w:val="1"/>
                <w:numId w:val="18"/>
              </w:numPr>
              <w:spacing w:after="0"/>
              <w:jc w:val="both"/>
              <w:rPr>
                <w:rFonts w:eastAsia="Times New Roman"/>
                <w:bCs/>
                <w:sz w:val="24"/>
                <w:szCs w:val="24"/>
              </w:rPr>
            </w:pPr>
            <w:r w:rsidRPr="00C97B03">
              <w:rPr>
                <w:rFonts w:eastAsia="Times New Roman"/>
                <w:bCs/>
                <w:sz w:val="24"/>
                <w:szCs w:val="24"/>
              </w:rPr>
              <w:t>Vaizdo stebėjimas turi veikti ir išjungus variklį</w:t>
            </w:r>
            <w:r w:rsidR="00B42017" w:rsidRPr="00C97B03">
              <w:rPr>
                <w:rFonts w:eastAsia="Times New Roman"/>
                <w:bCs/>
                <w:sz w:val="24"/>
                <w:szCs w:val="24"/>
              </w:rPr>
              <w:t xml:space="preserve">, kameroms įjungti/išjungti </w:t>
            </w:r>
            <w:r w:rsidR="00E876A6">
              <w:rPr>
                <w:rFonts w:eastAsia="Times New Roman"/>
                <w:bCs/>
                <w:sz w:val="24"/>
                <w:szCs w:val="24"/>
              </w:rPr>
              <w:t xml:space="preserve">turi būti </w:t>
            </w:r>
            <w:r w:rsidR="00B42017" w:rsidRPr="00C97B03">
              <w:rPr>
                <w:rFonts w:eastAsia="Times New Roman"/>
                <w:bCs/>
                <w:sz w:val="24"/>
                <w:szCs w:val="24"/>
              </w:rPr>
              <w:t>atskiras jungikli</w:t>
            </w:r>
            <w:r w:rsidR="00E876A6">
              <w:rPr>
                <w:rFonts w:eastAsia="Times New Roman"/>
                <w:bCs/>
                <w:sz w:val="24"/>
                <w:szCs w:val="24"/>
              </w:rPr>
              <w:t>s</w:t>
            </w:r>
            <w:r w:rsidR="003C1B81" w:rsidRPr="00C97B03">
              <w:rPr>
                <w:rFonts w:eastAsia="Times New Roman"/>
                <w:bCs/>
                <w:sz w:val="24"/>
                <w:szCs w:val="24"/>
              </w:rPr>
              <w:t>.</w:t>
            </w:r>
          </w:p>
          <w:p w14:paraId="2C543EF8" w14:textId="77777777" w:rsidR="00E876A6" w:rsidRPr="00E876A6" w:rsidRDefault="003C1B81" w:rsidP="008303DC">
            <w:pPr>
              <w:pStyle w:val="Sraopastraipa"/>
              <w:numPr>
                <w:ilvl w:val="1"/>
                <w:numId w:val="18"/>
              </w:numPr>
              <w:spacing w:after="0"/>
              <w:jc w:val="both"/>
              <w:rPr>
                <w:rFonts w:asciiTheme="minorHAnsi" w:eastAsia="Times New Roman" w:hAnsiTheme="minorHAnsi" w:cstheme="minorHAnsi"/>
                <w:bCs/>
                <w:sz w:val="24"/>
                <w:szCs w:val="24"/>
              </w:rPr>
            </w:pPr>
            <w:r w:rsidRPr="00C0331B">
              <w:rPr>
                <w:rFonts w:eastAsiaTheme="minorEastAsia"/>
                <w:bCs/>
                <w:sz w:val="24"/>
                <w:szCs w:val="24"/>
              </w:rPr>
              <w:t xml:space="preserve">Automobilyje sumontuojamas ne žemesnės nei </w:t>
            </w:r>
            <w:r w:rsidR="00C97B03" w:rsidRPr="00C0331B">
              <w:rPr>
                <w:rFonts w:eastAsiaTheme="minorEastAsia"/>
                <w:bCs/>
                <w:sz w:val="24"/>
                <w:szCs w:val="24"/>
              </w:rPr>
              <w:t>5</w:t>
            </w:r>
            <w:r w:rsidR="00E876A6">
              <w:rPr>
                <w:rFonts w:eastAsiaTheme="minorEastAsia"/>
                <w:bCs/>
                <w:sz w:val="24"/>
                <w:szCs w:val="24"/>
              </w:rPr>
              <w:t>G</w:t>
            </w:r>
            <w:r w:rsidR="00C97B03" w:rsidRPr="00C0331B">
              <w:rPr>
                <w:rFonts w:eastAsiaTheme="minorEastAsia"/>
                <w:bCs/>
                <w:sz w:val="24"/>
                <w:szCs w:val="24"/>
              </w:rPr>
              <w:t>/</w:t>
            </w:r>
            <w:r w:rsidR="00C97B03">
              <w:rPr>
                <w:rFonts w:eastAsiaTheme="minorEastAsia"/>
                <w:bCs/>
                <w:sz w:val="24"/>
                <w:szCs w:val="24"/>
              </w:rPr>
              <w:t>LTE</w:t>
            </w:r>
            <w:r w:rsidRPr="00C0331B">
              <w:rPr>
                <w:rFonts w:eastAsiaTheme="minorEastAsia"/>
                <w:bCs/>
                <w:sz w:val="24"/>
                <w:szCs w:val="24"/>
              </w:rPr>
              <w:t xml:space="preserve"> kartos technologijų maršrutizatorius, kuriame yra galimybė</w:t>
            </w:r>
            <w:r w:rsidR="00C97B03" w:rsidRPr="00C0331B">
              <w:rPr>
                <w:rFonts w:eastAsiaTheme="minorEastAsia"/>
                <w:bCs/>
                <w:sz w:val="24"/>
                <w:szCs w:val="24"/>
              </w:rPr>
              <w:t xml:space="preserve"> </w:t>
            </w:r>
            <w:r w:rsidR="00E876A6">
              <w:rPr>
                <w:rFonts w:eastAsiaTheme="minorEastAsia"/>
                <w:bCs/>
                <w:sz w:val="24"/>
                <w:szCs w:val="24"/>
              </w:rPr>
              <w:t xml:space="preserve">naudoti </w:t>
            </w:r>
            <w:r w:rsidR="00C97B03" w:rsidRPr="00C0331B">
              <w:rPr>
                <w:rFonts w:eastAsiaTheme="minorEastAsia"/>
                <w:bCs/>
                <w:sz w:val="24"/>
                <w:szCs w:val="24"/>
              </w:rPr>
              <w:t xml:space="preserve">ne mažiau kaip dviejų tiekėjų </w:t>
            </w:r>
            <w:r w:rsidR="00C97B03">
              <w:rPr>
                <w:rFonts w:eastAsiaTheme="minorEastAsia"/>
                <w:bCs/>
                <w:sz w:val="24"/>
                <w:szCs w:val="24"/>
              </w:rPr>
              <w:t>SIM</w:t>
            </w:r>
            <w:r w:rsidR="00C97B03" w:rsidRPr="00C0331B">
              <w:rPr>
                <w:rFonts w:eastAsiaTheme="minorEastAsia"/>
                <w:bCs/>
                <w:sz w:val="24"/>
                <w:szCs w:val="24"/>
              </w:rPr>
              <w:t xml:space="preserve"> kortelės. Maršrutizatorius turi turėti galimybę prijunti išorinę 5</w:t>
            </w:r>
            <w:r w:rsidR="00E876A6">
              <w:rPr>
                <w:rFonts w:eastAsiaTheme="minorEastAsia"/>
                <w:bCs/>
                <w:sz w:val="24"/>
                <w:szCs w:val="24"/>
              </w:rPr>
              <w:t>G</w:t>
            </w:r>
            <w:r w:rsidR="00C97B03" w:rsidRPr="00C0331B">
              <w:rPr>
                <w:rFonts w:eastAsiaTheme="minorEastAsia"/>
                <w:bCs/>
                <w:sz w:val="24"/>
                <w:szCs w:val="24"/>
              </w:rPr>
              <w:t>/</w:t>
            </w:r>
            <w:r w:rsidR="00C97B03">
              <w:rPr>
                <w:rFonts w:eastAsiaTheme="minorEastAsia"/>
                <w:bCs/>
                <w:sz w:val="24"/>
                <w:szCs w:val="24"/>
              </w:rPr>
              <w:t>LTE</w:t>
            </w:r>
            <w:r w:rsidR="00C97B03" w:rsidRPr="00C0331B">
              <w:rPr>
                <w:rFonts w:eastAsiaTheme="minorEastAsia"/>
                <w:bCs/>
                <w:sz w:val="24"/>
                <w:szCs w:val="24"/>
              </w:rPr>
              <w:t xml:space="preserve"> anteną. Maršrutizatorius turi turėti ne mažiau</w:t>
            </w:r>
            <w:r w:rsidR="00E876A6">
              <w:rPr>
                <w:rFonts w:eastAsiaTheme="minorEastAsia"/>
                <w:bCs/>
                <w:sz w:val="24"/>
                <w:szCs w:val="24"/>
              </w:rPr>
              <w:t xml:space="preserve"> nei </w:t>
            </w:r>
            <w:r w:rsidR="00C97B03" w:rsidRPr="00C0331B">
              <w:rPr>
                <w:rFonts w:eastAsiaTheme="minorEastAsia"/>
                <w:bCs/>
                <w:sz w:val="24"/>
                <w:szCs w:val="24"/>
              </w:rPr>
              <w:t xml:space="preserve"> 4 </w:t>
            </w:r>
            <w:r w:rsidR="00C97B03">
              <w:rPr>
                <w:rFonts w:eastAsiaTheme="minorEastAsia"/>
                <w:bCs/>
                <w:sz w:val="24"/>
                <w:szCs w:val="24"/>
              </w:rPr>
              <w:t>Gb</w:t>
            </w:r>
            <w:r w:rsidR="00C97B03" w:rsidRPr="00C0331B">
              <w:rPr>
                <w:rFonts w:eastAsiaTheme="minorEastAsia"/>
                <w:bCs/>
                <w:sz w:val="24"/>
                <w:szCs w:val="24"/>
              </w:rPr>
              <w:t xml:space="preserve"> </w:t>
            </w:r>
            <w:r w:rsidRPr="00C0331B">
              <w:rPr>
                <w:rFonts w:eastAsiaTheme="minorEastAsia"/>
                <w:bCs/>
                <w:sz w:val="24"/>
                <w:szCs w:val="24"/>
              </w:rPr>
              <w:t>greitaveikos</w:t>
            </w:r>
            <w:r w:rsidR="00C97B03" w:rsidRPr="00C0331B">
              <w:rPr>
                <w:rFonts w:eastAsiaTheme="minorEastAsia"/>
                <w:bCs/>
                <w:sz w:val="24"/>
                <w:szCs w:val="24"/>
              </w:rPr>
              <w:t xml:space="preserve"> </w:t>
            </w:r>
            <w:r w:rsidR="00C97B03">
              <w:rPr>
                <w:rFonts w:eastAsiaTheme="minorEastAsia"/>
                <w:bCs/>
                <w:sz w:val="24"/>
                <w:szCs w:val="24"/>
              </w:rPr>
              <w:t>LAN</w:t>
            </w:r>
            <w:r w:rsidR="00C97B03" w:rsidRPr="00C0331B">
              <w:rPr>
                <w:rFonts w:eastAsiaTheme="minorEastAsia"/>
                <w:bCs/>
                <w:sz w:val="24"/>
                <w:szCs w:val="24"/>
              </w:rPr>
              <w:t xml:space="preserve"> </w:t>
            </w:r>
            <w:r w:rsidRPr="00C0331B">
              <w:rPr>
                <w:rFonts w:eastAsiaTheme="minorEastAsia"/>
                <w:bCs/>
                <w:sz w:val="24"/>
                <w:szCs w:val="24"/>
              </w:rPr>
              <w:t>jungtis</w:t>
            </w:r>
            <w:r w:rsidR="00C97B03" w:rsidRPr="00C0331B">
              <w:rPr>
                <w:rFonts w:eastAsiaTheme="minorEastAsia"/>
                <w:bCs/>
                <w:sz w:val="24"/>
                <w:szCs w:val="24"/>
              </w:rPr>
              <w:t xml:space="preserve">, ne mažiau 1 </w:t>
            </w:r>
            <w:r w:rsidR="00C97B03">
              <w:rPr>
                <w:rFonts w:eastAsiaTheme="minorEastAsia"/>
                <w:bCs/>
                <w:sz w:val="24"/>
                <w:szCs w:val="24"/>
              </w:rPr>
              <w:t>WAN</w:t>
            </w:r>
            <w:r w:rsidR="00C97B03" w:rsidRPr="00C0331B">
              <w:rPr>
                <w:rFonts w:eastAsiaTheme="minorEastAsia"/>
                <w:bCs/>
                <w:sz w:val="24"/>
                <w:szCs w:val="24"/>
              </w:rPr>
              <w:t xml:space="preserve"> </w:t>
            </w:r>
            <w:r w:rsidRPr="00C0331B">
              <w:rPr>
                <w:rFonts w:eastAsiaTheme="minorEastAsia"/>
                <w:bCs/>
                <w:sz w:val="24"/>
                <w:szCs w:val="24"/>
              </w:rPr>
              <w:t>jungtį.</w:t>
            </w:r>
          </w:p>
          <w:p w14:paraId="6FFFFF3E" w14:textId="16650568" w:rsidR="006552A4" w:rsidRPr="00C0331B" w:rsidRDefault="003C1B81" w:rsidP="008303DC">
            <w:pPr>
              <w:pStyle w:val="Sraopastraipa"/>
              <w:numPr>
                <w:ilvl w:val="1"/>
                <w:numId w:val="18"/>
              </w:numPr>
              <w:spacing w:after="0"/>
              <w:jc w:val="both"/>
              <w:rPr>
                <w:rFonts w:asciiTheme="minorHAnsi" w:eastAsia="Times New Roman" w:hAnsiTheme="minorHAnsi" w:cstheme="minorHAnsi"/>
                <w:bCs/>
                <w:sz w:val="24"/>
                <w:szCs w:val="24"/>
              </w:rPr>
            </w:pPr>
            <w:r w:rsidRPr="00C0331B">
              <w:rPr>
                <w:rFonts w:eastAsia="Times New Roman"/>
                <w:bCs/>
                <w:sz w:val="24"/>
                <w:szCs w:val="24"/>
              </w:rPr>
              <w:t xml:space="preserve">Turi būti sumontuotas laidinio interneto ryšio šakotuvas, </w:t>
            </w:r>
            <w:r w:rsidR="00E876A6">
              <w:rPr>
                <w:rFonts w:eastAsia="Times New Roman"/>
                <w:bCs/>
                <w:sz w:val="24"/>
                <w:szCs w:val="24"/>
              </w:rPr>
              <w:t xml:space="preserve">ne mažiau nei </w:t>
            </w:r>
            <w:r w:rsidRPr="00C0331B">
              <w:rPr>
                <w:rFonts w:eastAsia="Times New Roman"/>
                <w:bCs/>
                <w:sz w:val="24"/>
                <w:szCs w:val="24"/>
              </w:rPr>
              <w:t xml:space="preserve">8 jungčių, ne prastesnės kaip 1 </w:t>
            </w:r>
            <w:r w:rsidR="00C97B03">
              <w:rPr>
                <w:rFonts w:eastAsia="Times New Roman"/>
                <w:bCs/>
                <w:sz w:val="24"/>
                <w:szCs w:val="24"/>
              </w:rPr>
              <w:t>G</w:t>
            </w:r>
            <w:r w:rsidR="00C97B03" w:rsidRPr="00C0331B">
              <w:rPr>
                <w:rFonts w:eastAsia="Times New Roman"/>
                <w:bCs/>
                <w:sz w:val="24"/>
                <w:szCs w:val="24"/>
              </w:rPr>
              <w:t>b greitaveikos</w:t>
            </w:r>
            <w:r w:rsidRPr="00C0331B">
              <w:rPr>
                <w:rFonts w:eastAsia="Times New Roman"/>
                <w:bCs/>
                <w:sz w:val="24"/>
                <w:szCs w:val="24"/>
              </w:rPr>
              <w:t>.</w:t>
            </w:r>
          </w:p>
        </w:tc>
      </w:tr>
      <w:tr w:rsidR="003E24E6" w:rsidRPr="00C0331B" w14:paraId="54C4C157" w14:textId="77777777" w:rsidTr="4DE1D8FE">
        <w:trPr>
          <w:trHeight w:hRule="exact" w:val="1910"/>
        </w:trPr>
        <w:tc>
          <w:tcPr>
            <w:tcW w:w="709" w:type="dxa"/>
          </w:tcPr>
          <w:p w14:paraId="6EA88B1C" w14:textId="77777777" w:rsidR="003E24E6" w:rsidRPr="00C0331B" w:rsidRDefault="003E24E6" w:rsidP="00585820">
            <w:pPr>
              <w:spacing w:before="120"/>
              <w:jc w:val="center"/>
              <w:rPr>
                <w:rFonts w:eastAsia="Times New Roman"/>
                <w:b/>
                <w:sz w:val="24"/>
                <w:szCs w:val="24"/>
              </w:rPr>
            </w:pPr>
            <w:r w:rsidRPr="00C0331B">
              <w:rPr>
                <w:rFonts w:eastAsia="Times New Roman"/>
                <w:b/>
                <w:sz w:val="24"/>
                <w:szCs w:val="24"/>
              </w:rPr>
              <w:lastRenderedPageBreak/>
              <w:t>3.</w:t>
            </w:r>
          </w:p>
        </w:tc>
        <w:tc>
          <w:tcPr>
            <w:tcW w:w="2693" w:type="dxa"/>
          </w:tcPr>
          <w:p w14:paraId="52ED9F51" w14:textId="77777777" w:rsidR="003E24E6" w:rsidRPr="00C0331B" w:rsidRDefault="003E24E6" w:rsidP="00585820">
            <w:pPr>
              <w:spacing w:before="120" w:after="120"/>
              <w:rPr>
                <w:rFonts w:eastAsia="Times New Roman"/>
                <w:b/>
                <w:sz w:val="24"/>
                <w:szCs w:val="24"/>
              </w:rPr>
            </w:pPr>
            <w:r w:rsidRPr="00C0331B">
              <w:rPr>
                <w:rFonts w:eastAsia="Times New Roman"/>
                <w:b/>
                <w:sz w:val="24"/>
                <w:szCs w:val="24"/>
              </w:rPr>
              <w:t>Kiti reikalavimai:</w:t>
            </w:r>
          </w:p>
        </w:tc>
        <w:tc>
          <w:tcPr>
            <w:tcW w:w="5925" w:type="dxa"/>
          </w:tcPr>
          <w:p w14:paraId="0BAEFBA3" w14:textId="77777777" w:rsidR="00F66A07" w:rsidRDefault="006D0226" w:rsidP="00F66A07">
            <w:pPr>
              <w:ind w:left="28"/>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3.1. </w:t>
            </w:r>
            <w:r w:rsidRPr="00C0331B">
              <w:rPr>
                <w:rFonts w:asciiTheme="minorHAnsi" w:eastAsia="Times New Roman" w:hAnsiTheme="minorHAnsi" w:cstheme="minorHAnsi"/>
                <w:bCs/>
                <w:sz w:val="24"/>
                <w:szCs w:val="24"/>
              </w:rPr>
              <w:t>Transporto priemon</w:t>
            </w:r>
            <w:r>
              <w:rPr>
                <w:rFonts w:asciiTheme="minorHAnsi" w:eastAsia="Times New Roman" w:hAnsiTheme="minorHAnsi" w:cstheme="minorHAnsi"/>
                <w:bCs/>
                <w:sz w:val="24"/>
                <w:szCs w:val="24"/>
              </w:rPr>
              <w:t>ė</w:t>
            </w:r>
            <w:r w:rsidRPr="00C0331B">
              <w:rPr>
                <w:rFonts w:asciiTheme="minorHAnsi" w:eastAsia="Times New Roman" w:hAnsiTheme="minorHAnsi" w:cstheme="minorHAnsi"/>
                <w:bCs/>
                <w:sz w:val="24"/>
                <w:szCs w:val="24"/>
              </w:rPr>
              <w:t xml:space="preserve">s turi būti užregistruotos </w:t>
            </w:r>
            <w:r w:rsidR="0065165F">
              <w:rPr>
                <w:rFonts w:asciiTheme="minorHAnsi" w:eastAsia="Times New Roman" w:hAnsiTheme="minorHAnsi" w:cstheme="minorHAnsi"/>
                <w:bCs/>
                <w:sz w:val="24"/>
                <w:szCs w:val="24"/>
              </w:rPr>
              <w:t>L</w:t>
            </w:r>
            <w:r w:rsidR="0065165F" w:rsidRPr="0065165F">
              <w:rPr>
                <w:rFonts w:asciiTheme="minorHAnsi" w:eastAsia="Times New Roman" w:hAnsiTheme="minorHAnsi" w:cstheme="minorHAnsi"/>
                <w:bCs/>
                <w:sz w:val="24"/>
                <w:szCs w:val="24"/>
              </w:rPr>
              <w:t xml:space="preserve">ietuvos Respublikos kelių transporto priemonių registre </w:t>
            </w:r>
            <w:r w:rsidR="0065165F">
              <w:rPr>
                <w:rFonts w:asciiTheme="minorHAnsi" w:eastAsia="Times New Roman" w:hAnsiTheme="minorHAnsi" w:cstheme="minorHAnsi"/>
                <w:bCs/>
                <w:sz w:val="24"/>
                <w:szCs w:val="24"/>
              </w:rPr>
              <w:t xml:space="preserve">perkančiosios organizacijos </w:t>
            </w:r>
            <w:r w:rsidR="00F95FE7">
              <w:rPr>
                <w:rFonts w:asciiTheme="minorHAnsi" w:eastAsia="Times New Roman" w:hAnsiTheme="minorHAnsi" w:cstheme="minorHAnsi"/>
                <w:bCs/>
                <w:sz w:val="24"/>
                <w:szCs w:val="24"/>
              </w:rPr>
              <w:t>(</w:t>
            </w:r>
            <w:r w:rsidRPr="00C0331B">
              <w:rPr>
                <w:rFonts w:asciiTheme="minorHAnsi" w:eastAsia="Times New Roman" w:hAnsiTheme="minorHAnsi" w:cstheme="minorHAnsi"/>
                <w:bCs/>
                <w:sz w:val="24"/>
                <w:szCs w:val="24"/>
              </w:rPr>
              <w:t>pirkėjo</w:t>
            </w:r>
            <w:r w:rsidR="00F95FE7">
              <w:rPr>
                <w:rFonts w:asciiTheme="minorHAnsi" w:eastAsia="Times New Roman" w:hAnsiTheme="minorHAnsi" w:cstheme="minorHAnsi"/>
                <w:bCs/>
                <w:sz w:val="24"/>
                <w:szCs w:val="24"/>
              </w:rPr>
              <w:t>)</w:t>
            </w:r>
            <w:r w:rsidRPr="00C0331B">
              <w:rPr>
                <w:rFonts w:asciiTheme="minorHAnsi" w:eastAsia="Times New Roman" w:hAnsiTheme="minorHAnsi" w:cstheme="minorHAnsi"/>
                <w:bCs/>
                <w:sz w:val="24"/>
                <w:szCs w:val="24"/>
              </w:rPr>
              <w:t xml:space="preserve"> vardu.</w:t>
            </w:r>
          </w:p>
          <w:p w14:paraId="0105C0DE" w14:textId="7BD0875E" w:rsidR="001764DE" w:rsidRPr="00246935" w:rsidRDefault="00751B19" w:rsidP="00F66A07">
            <w:pPr>
              <w:ind w:left="28"/>
              <w:jc w:val="both"/>
              <w:rPr>
                <w:rFonts w:asciiTheme="minorHAnsi" w:eastAsia="Times New Roman" w:hAnsiTheme="minorHAnsi" w:cstheme="minorHAnsi"/>
                <w:bCs/>
                <w:sz w:val="24"/>
                <w:szCs w:val="24"/>
              </w:rPr>
            </w:pPr>
            <w:r>
              <w:rPr>
                <w:rFonts w:eastAsia="Times New Roman" w:cstheme="minorHAnsi"/>
                <w:bCs/>
                <w:sz w:val="24"/>
                <w:szCs w:val="24"/>
              </w:rPr>
              <w:t>3.2.</w:t>
            </w:r>
            <w:r w:rsidR="00B54DF9">
              <w:rPr>
                <w:rFonts w:eastAsia="Times New Roman" w:cstheme="minorHAnsi"/>
                <w:bCs/>
                <w:sz w:val="24"/>
                <w:szCs w:val="24"/>
              </w:rPr>
              <w:t xml:space="preserve"> </w:t>
            </w:r>
            <w:r w:rsidR="00246935">
              <w:rPr>
                <w:rFonts w:eastAsia="Times New Roman" w:cstheme="minorHAnsi"/>
                <w:bCs/>
                <w:sz w:val="24"/>
                <w:szCs w:val="24"/>
              </w:rPr>
              <w:t>Pridedama: 1 priedėlis „P</w:t>
            </w:r>
            <w:r w:rsidR="00246935" w:rsidRPr="00C0331B">
              <w:rPr>
                <w:rFonts w:asciiTheme="minorHAnsi" w:eastAsia="Times New Roman" w:hAnsiTheme="minorHAnsi" w:cstheme="minorHAnsi"/>
                <w:bCs/>
                <w:sz w:val="24"/>
                <w:szCs w:val="24"/>
              </w:rPr>
              <w:t>reliminarus vadavietės  brėžinys</w:t>
            </w:r>
            <w:r w:rsidR="00246935">
              <w:rPr>
                <w:rFonts w:asciiTheme="minorHAnsi" w:eastAsia="Times New Roman" w:hAnsiTheme="minorHAnsi" w:cstheme="minorHAnsi"/>
                <w:bCs/>
                <w:sz w:val="24"/>
                <w:szCs w:val="24"/>
              </w:rPr>
              <w:t>“.</w:t>
            </w:r>
          </w:p>
        </w:tc>
      </w:tr>
    </w:tbl>
    <w:p w14:paraId="707ACFB7" w14:textId="09615A78" w:rsidR="00BA4CC7" w:rsidRPr="00931163" w:rsidRDefault="00EA49EC" w:rsidP="00EA49EC">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_________________</w:t>
      </w:r>
    </w:p>
    <w:sectPr w:rsidR="00BA4CC7" w:rsidRPr="00931163"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3" w15:restartNumberingAfterBreak="0">
    <w:nsid w:val="16190084"/>
    <w:multiLevelType w:val="multilevel"/>
    <w:tmpl w:val="41DAB4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suff w:val="space"/>
      <w:lvlText w:val="2.%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710296"/>
    <w:multiLevelType w:val="multilevel"/>
    <w:tmpl w:val="79D6A1CA"/>
    <w:lvl w:ilvl="0">
      <w:start w:val="43"/>
      <w:numFmt w:val="decimal"/>
      <w:suff w:val="space"/>
      <w:lvlText w:val="2.%1."/>
      <w:lvlJc w:val="left"/>
      <w:pPr>
        <w:ind w:left="0" w:firstLine="0"/>
      </w:pPr>
      <w:rPr>
        <w:rFonts w:hint="default"/>
        <w:b w:val="0"/>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suff w:val="space"/>
      <w:lvlText w:val="2.%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7" w15:restartNumberingAfterBreak="0">
    <w:nsid w:val="4F6B10FA"/>
    <w:multiLevelType w:val="multilevel"/>
    <w:tmpl w:val="B46E55B0"/>
    <w:lvl w:ilvl="0">
      <w:start w:val="9"/>
      <w:numFmt w:val="decimal"/>
      <w:suff w:val="space"/>
      <w:lvlText w:val="2.%1."/>
      <w:lvlJc w:val="left"/>
      <w:pPr>
        <w:ind w:left="0" w:firstLine="0"/>
      </w:pPr>
      <w:rPr>
        <w:rFonts w:hint="default"/>
        <w:b w:val="0"/>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suff w:val="space"/>
      <w:lvlText w:val="2.%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0E93230"/>
    <w:multiLevelType w:val="multilevel"/>
    <w:tmpl w:val="41DAB4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suff w:val="space"/>
      <w:lvlText w:val="2.%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0" w15:restartNumberingAfterBreak="0">
    <w:nsid w:val="590A100E"/>
    <w:multiLevelType w:val="multilevel"/>
    <w:tmpl w:val="03AAFAAE"/>
    <w:lvl w:ilvl="0">
      <w:start w:val="27"/>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suff w:val="space"/>
      <w:lvlText w:val="2.%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3C4722"/>
    <w:multiLevelType w:val="multilevel"/>
    <w:tmpl w:val="88C8E8C0"/>
    <w:lvl w:ilvl="0">
      <w:start w:val="4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9A2838"/>
    <w:multiLevelType w:val="multilevel"/>
    <w:tmpl w:val="B9CE9A64"/>
    <w:lvl w:ilvl="0">
      <w:start w:val="26"/>
      <w:numFmt w:val="decimal"/>
      <w:suff w:val="space"/>
      <w:lvlText w:val="2.%1."/>
      <w:lvlJc w:val="left"/>
      <w:pPr>
        <w:ind w:left="0" w:firstLine="0"/>
      </w:pPr>
      <w:rPr>
        <w:rFonts w:hint="default"/>
        <w:b w:val="0"/>
        <w:bCs/>
      </w:rPr>
    </w:lvl>
    <w:lvl w:ilvl="1">
      <w:start w:val="4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suff w:val="space"/>
      <w:lvlText w:val="2.%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6"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C61709B"/>
    <w:multiLevelType w:val="multilevel"/>
    <w:tmpl w:val="B0EA7EE0"/>
    <w:lvl w:ilvl="0">
      <w:start w:val="1"/>
      <w:numFmt w:val="decimal"/>
      <w:suff w:val="space"/>
      <w:lvlText w:val="3.%1."/>
      <w:lvlJc w:val="left"/>
      <w:pPr>
        <w:ind w:left="0" w:firstLine="0"/>
      </w:pPr>
      <w:rPr>
        <w:rFonts w:hint="default"/>
        <w:b/>
        <w:bCs w:val="0"/>
      </w:rPr>
    </w:lvl>
    <w:lvl w:ilvl="1">
      <w:start w:val="1"/>
      <w:numFmt w:val="decimal"/>
      <w:suff w:val="space"/>
      <w:lvlText w:val="3.%1.%2."/>
      <w:lvlJc w:val="left"/>
      <w:pPr>
        <w:ind w:left="0"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430786">
    <w:abstractNumId w:val="16"/>
  </w:num>
  <w:num w:numId="2" w16cid:durableId="1222253351">
    <w:abstractNumId w:val="9"/>
  </w:num>
  <w:num w:numId="3" w16cid:durableId="1521317923">
    <w:abstractNumId w:val="2"/>
  </w:num>
  <w:num w:numId="4" w16cid:durableId="1624116274">
    <w:abstractNumId w:val="1"/>
  </w:num>
  <w:num w:numId="5" w16cid:durableId="1701323533">
    <w:abstractNumId w:val="14"/>
  </w:num>
  <w:num w:numId="6" w16cid:durableId="738480316">
    <w:abstractNumId w:val="13"/>
  </w:num>
  <w:num w:numId="7" w16cid:durableId="1303580598">
    <w:abstractNumId w:val="15"/>
  </w:num>
  <w:num w:numId="8" w16cid:durableId="151526799">
    <w:abstractNumId w:val="6"/>
  </w:num>
  <w:num w:numId="9" w16cid:durableId="377441745">
    <w:abstractNumId w:val="0"/>
  </w:num>
  <w:num w:numId="10" w16cid:durableId="144661584">
    <w:abstractNumId w:val="5"/>
  </w:num>
  <w:num w:numId="11" w16cid:durableId="859706849">
    <w:abstractNumId w:val="17"/>
  </w:num>
  <w:num w:numId="12" w16cid:durableId="951397413">
    <w:abstractNumId w:val="8"/>
  </w:num>
  <w:num w:numId="13" w16cid:durableId="1999117811">
    <w:abstractNumId w:val="7"/>
  </w:num>
  <w:num w:numId="14" w16cid:durableId="1268657138">
    <w:abstractNumId w:val="3"/>
  </w:num>
  <w:num w:numId="15" w16cid:durableId="1121150537">
    <w:abstractNumId w:val="10"/>
  </w:num>
  <w:num w:numId="16" w16cid:durableId="863178848">
    <w:abstractNumId w:val="12"/>
  </w:num>
  <w:num w:numId="17" w16cid:durableId="61028914">
    <w:abstractNumId w:val="11"/>
  </w:num>
  <w:num w:numId="18" w16cid:durableId="864825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10AE"/>
    <w:rsid w:val="0001204C"/>
    <w:rsid w:val="00031640"/>
    <w:rsid w:val="000411A2"/>
    <w:rsid w:val="000439EA"/>
    <w:rsid w:val="000535D6"/>
    <w:rsid w:val="00056326"/>
    <w:rsid w:val="000632DA"/>
    <w:rsid w:val="00063434"/>
    <w:rsid w:val="00067D27"/>
    <w:rsid w:val="00085FC2"/>
    <w:rsid w:val="000A2FCD"/>
    <w:rsid w:val="000A74C2"/>
    <w:rsid w:val="000B02EA"/>
    <w:rsid w:val="000B0D4F"/>
    <w:rsid w:val="000C4FEA"/>
    <w:rsid w:val="000E6D64"/>
    <w:rsid w:val="000F28AC"/>
    <w:rsid w:val="000F6C07"/>
    <w:rsid w:val="0010012A"/>
    <w:rsid w:val="00113938"/>
    <w:rsid w:val="00122A76"/>
    <w:rsid w:val="001277AA"/>
    <w:rsid w:val="00127890"/>
    <w:rsid w:val="00147B20"/>
    <w:rsid w:val="001706E6"/>
    <w:rsid w:val="001710B0"/>
    <w:rsid w:val="001764DE"/>
    <w:rsid w:val="00177829"/>
    <w:rsid w:val="001A258E"/>
    <w:rsid w:val="001A7219"/>
    <w:rsid w:val="001B3F22"/>
    <w:rsid w:val="001B42F5"/>
    <w:rsid w:val="001D1440"/>
    <w:rsid w:val="001E52A4"/>
    <w:rsid w:val="002075AA"/>
    <w:rsid w:val="00207E8B"/>
    <w:rsid w:val="00231964"/>
    <w:rsid w:val="0023550F"/>
    <w:rsid w:val="0023651F"/>
    <w:rsid w:val="00246935"/>
    <w:rsid w:val="00250399"/>
    <w:rsid w:val="002731CC"/>
    <w:rsid w:val="0028215B"/>
    <w:rsid w:val="002B4209"/>
    <w:rsid w:val="002C12EC"/>
    <w:rsid w:val="002C45F7"/>
    <w:rsid w:val="002C585A"/>
    <w:rsid w:val="002D13A3"/>
    <w:rsid w:val="002D26FC"/>
    <w:rsid w:val="002D7FDD"/>
    <w:rsid w:val="002E1CFF"/>
    <w:rsid w:val="002E72EA"/>
    <w:rsid w:val="002F1643"/>
    <w:rsid w:val="002F4BFE"/>
    <w:rsid w:val="002F6385"/>
    <w:rsid w:val="00307CC7"/>
    <w:rsid w:val="00311408"/>
    <w:rsid w:val="00311771"/>
    <w:rsid w:val="00311FA1"/>
    <w:rsid w:val="00313816"/>
    <w:rsid w:val="00330A44"/>
    <w:rsid w:val="00337AAD"/>
    <w:rsid w:val="0034078D"/>
    <w:rsid w:val="003546BD"/>
    <w:rsid w:val="00356D68"/>
    <w:rsid w:val="00371B60"/>
    <w:rsid w:val="00375321"/>
    <w:rsid w:val="00380FE8"/>
    <w:rsid w:val="00381DD1"/>
    <w:rsid w:val="00387F9F"/>
    <w:rsid w:val="0039617D"/>
    <w:rsid w:val="003A09A5"/>
    <w:rsid w:val="003A2564"/>
    <w:rsid w:val="003B175A"/>
    <w:rsid w:val="003B742E"/>
    <w:rsid w:val="003C1B81"/>
    <w:rsid w:val="003C7CCF"/>
    <w:rsid w:val="003D6058"/>
    <w:rsid w:val="003E24E6"/>
    <w:rsid w:val="003E3F4C"/>
    <w:rsid w:val="003F3EDC"/>
    <w:rsid w:val="003F549E"/>
    <w:rsid w:val="003F6B58"/>
    <w:rsid w:val="004144C2"/>
    <w:rsid w:val="004207B6"/>
    <w:rsid w:val="00426480"/>
    <w:rsid w:val="004268EF"/>
    <w:rsid w:val="0044375E"/>
    <w:rsid w:val="004551FF"/>
    <w:rsid w:val="00456B10"/>
    <w:rsid w:val="00464B17"/>
    <w:rsid w:val="00467F37"/>
    <w:rsid w:val="004713F7"/>
    <w:rsid w:val="004740CF"/>
    <w:rsid w:val="004850BC"/>
    <w:rsid w:val="0049795B"/>
    <w:rsid w:val="004A1BD3"/>
    <w:rsid w:val="004A2A73"/>
    <w:rsid w:val="004C4FC4"/>
    <w:rsid w:val="004E20F8"/>
    <w:rsid w:val="004F23D5"/>
    <w:rsid w:val="004F69D8"/>
    <w:rsid w:val="0050438C"/>
    <w:rsid w:val="00505E48"/>
    <w:rsid w:val="00510A39"/>
    <w:rsid w:val="005248FB"/>
    <w:rsid w:val="00533DC1"/>
    <w:rsid w:val="0054219D"/>
    <w:rsid w:val="00545E39"/>
    <w:rsid w:val="0054716B"/>
    <w:rsid w:val="00551FA5"/>
    <w:rsid w:val="00562B0E"/>
    <w:rsid w:val="00575BF0"/>
    <w:rsid w:val="00591DC1"/>
    <w:rsid w:val="00592DA9"/>
    <w:rsid w:val="005B300F"/>
    <w:rsid w:val="005B723F"/>
    <w:rsid w:val="005C0562"/>
    <w:rsid w:val="005D11AA"/>
    <w:rsid w:val="005D31AB"/>
    <w:rsid w:val="005F05EE"/>
    <w:rsid w:val="00610D24"/>
    <w:rsid w:val="006238B1"/>
    <w:rsid w:val="00626935"/>
    <w:rsid w:val="00626F13"/>
    <w:rsid w:val="006341E4"/>
    <w:rsid w:val="006352F8"/>
    <w:rsid w:val="00636126"/>
    <w:rsid w:val="006374D9"/>
    <w:rsid w:val="00641C58"/>
    <w:rsid w:val="0065163E"/>
    <w:rsid w:val="0065165F"/>
    <w:rsid w:val="006552A4"/>
    <w:rsid w:val="006663A1"/>
    <w:rsid w:val="00666B20"/>
    <w:rsid w:val="0067096A"/>
    <w:rsid w:val="006772CD"/>
    <w:rsid w:val="00677A7C"/>
    <w:rsid w:val="006829AD"/>
    <w:rsid w:val="00695773"/>
    <w:rsid w:val="0069665A"/>
    <w:rsid w:val="00696F2E"/>
    <w:rsid w:val="006A2874"/>
    <w:rsid w:val="006A2B18"/>
    <w:rsid w:val="006A4F37"/>
    <w:rsid w:val="006C1A23"/>
    <w:rsid w:val="006C2D52"/>
    <w:rsid w:val="006C3C91"/>
    <w:rsid w:val="006D0226"/>
    <w:rsid w:val="006E7CBD"/>
    <w:rsid w:val="006F1D28"/>
    <w:rsid w:val="00711A6B"/>
    <w:rsid w:val="00716280"/>
    <w:rsid w:val="0072576F"/>
    <w:rsid w:val="00725774"/>
    <w:rsid w:val="0073410C"/>
    <w:rsid w:val="007352BD"/>
    <w:rsid w:val="00751B19"/>
    <w:rsid w:val="007744D5"/>
    <w:rsid w:val="0077711E"/>
    <w:rsid w:val="007800ED"/>
    <w:rsid w:val="00791B1F"/>
    <w:rsid w:val="007B72C2"/>
    <w:rsid w:val="007B7468"/>
    <w:rsid w:val="007C4D1F"/>
    <w:rsid w:val="007D1419"/>
    <w:rsid w:val="007D2DBD"/>
    <w:rsid w:val="007D7CDA"/>
    <w:rsid w:val="007F37E8"/>
    <w:rsid w:val="00800D3A"/>
    <w:rsid w:val="00806A0C"/>
    <w:rsid w:val="00806E1C"/>
    <w:rsid w:val="00807880"/>
    <w:rsid w:val="00811CC9"/>
    <w:rsid w:val="0081407E"/>
    <w:rsid w:val="00817CB6"/>
    <w:rsid w:val="00825C20"/>
    <w:rsid w:val="008303DC"/>
    <w:rsid w:val="00832FB7"/>
    <w:rsid w:val="00834A4C"/>
    <w:rsid w:val="008443C0"/>
    <w:rsid w:val="0085089D"/>
    <w:rsid w:val="00850F82"/>
    <w:rsid w:val="0086154B"/>
    <w:rsid w:val="0086774C"/>
    <w:rsid w:val="00874E54"/>
    <w:rsid w:val="00880CCF"/>
    <w:rsid w:val="00882F15"/>
    <w:rsid w:val="008A205D"/>
    <w:rsid w:val="008B4FF4"/>
    <w:rsid w:val="008C2678"/>
    <w:rsid w:val="00920F81"/>
    <w:rsid w:val="009235DA"/>
    <w:rsid w:val="00923DD6"/>
    <w:rsid w:val="009258CB"/>
    <w:rsid w:val="0092693A"/>
    <w:rsid w:val="00931163"/>
    <w:rsid w:val="00932945"/>
    <w:rsid w:val="0095067A"/>
    <w:rsid w:val="00952D64"/>
    <w:rsid w:val="009605DD"/>
    <w:rsid w:val="009617F2"/>
    <w:rsid w:val="00964B25"/>
    <w:rsid w:val="00971416"/>
    <w:rsid w:val="00990A14"/>
    <w:rsid w:val="0099342F"/>
    <w:rsid w:val="009941DE"/>
    <w:rsid w:val="00994A6C"/>
    <w:rsid w:val="009A3F52"/>
    <w:rsid w:val="009B0882"/>
    <w:rsid w:val="009B4D0F"/>
    <w:rsid w:val="009C0A0D"/>
    <w:rsid w:val="009C64C2"/>
    <w:rsid w:val="009D0718"/>
    <w:rsid w:val="009D182D"/>
    <w:rsid w:val="009D1B57"/>
    <w:rsid w:val="009D6A6F"/>
    <w:rsid w:val="009F1019"/>
    <w:rsid w:val="00A0138C"/>
    <w:rsid w:val="00A02DBF"/>
    <w:rsid w:val="00A042EA"/>
    <w:rsid w:val="00A07525"/>
    <w:rsid w:val="00A21EAC"/>
    <w:rsid w:val="00A236D7"/>
    <w:rsid w:val="00A23B91"/>
    <w:rsid w:val="00A3552F"/>
    <w:rsid w:val="00A5205F"/>
    <w:rsid w:val="00A54CE7"/>
    <w:rsid w:val="00A63781"/>
    <w:rsid w:val="00A67C7C"/>
    <w:rsid w:val="00A7394D"/>
    <w:rsid w:val="00A74383"/>
    <w:rsid w:val="00A76E3B"/>
    <w:rsid w:val="00A840FD"/>
    <w:rsid w:val="00A9794C"/>
    <w:rsid w:val="00AA31B0"/>
    <w:rsid w:val="00AA43C2"/>
    <w:rsid w:val="00AB5173"/>
    <w:rsid w:val="00AC17A5"/>
    <w:rsid w:val="00AD4EBC"/>
    <w:rsid w:val="00AE5E0E"/>
    <w:rsid w:val="00AE6F1A"/>
    <w:rsid w:val="00AF1D47"/>
    <w:rsid w:val="00AF4377"/>
    <w:rsid w:val="00AF44AC"/>
    <w:rsid w:val="00AF663F"/>
    <w:rsid w:val="00B01108"/>
    <w:rsid w:val="00B0207D"/>
    <w:rsid w:val="00B04AC8"/>
    <w:rsid w:val="00B05333"/>
    <w:rsid w:val="00B15A09"/>
    <w:rsid w:val="00B170E8"/>
    <w:rsid w:val="00B203F3"/>
    <w:rsid w:val="00B21D21"/>
    <w:rsid w:val="00B33D60"/>
    <w:rsid w:val="00B41013"/>
    <w:rsid w:val="00B42017"/>
    <w:rsid w:val="00B4425B"/>
    <w:rsid w:val="00B47068"/>
    <w:rsid w:val="00B54DF9"/>
    <w:rsid w:val="00B73064"/>
    <w:rsid w:val="00B80088"/>
    <w:rsid w:val="00B84774"/>
    <w:rsid w:val="00B964A4"/>
    <w:rsid w:val="00B972C4"/>
    <w:rsid w:val="00BA4CC7"/>
    <w:rsid w:val="00BB0089"/>
    <w:rsid w:val="00BB23C3"/>
    <w:rsid w:val="00BD08CA"/>
    <w:rsid w:val="00BD673F"/>
    <w:rsid w:val="00BF274B"/>
    <w:rsid w:val="00BF40CB"/>
    <w:rsid w:val="00BF647D"/>
    <w:rsid w:val="00C0331B"/>
    <w:rsid w:val="00C03513"/>
    <w:rsid w:val="00C06E90"/>
    <w:rsid w:val="00C22331"/>
    <w:rsid w:val="00C2377C"/>
    <w:rsid w:val="00C24135"/>
    <w:rsid w:val="00C36229"/>
    <w:rsid w:val="00C7231D"/>
    <w:rsid w:val="00C74141"/>
    <w:rsid w:val="00C83AC3"/>
    <w:rsid w:val="00C91918"/>
    <w:rsid w:val="00C93CA7"/>
    <w:rsid w:val="00C94B41"/>
    <w:rsid w:val="00C97B03"/>
    <w:rsid w:val="00CA4139"/>
    <w:rsid w:val="00CB6AC6"/>
    <w:rsid w:val="00CC131C"/>
    <w:rsid w:val="00CF0E24"/>
    <w:rsid w:val="00CF3FE5"/>
    <w:rsid w:val="00D11933"/>
    <w:rsid w:val="00D170C4"/>
    <w:rsid w:val="00D203E2"/>
    <w:rsid w:val="00D227AC"/>
    <w:rsid w:val="00D244D3"/>
    <w:rsid w:val="00D3094F"/>
    <w:rsid w:val="00D32A56"/>
    <w:rsid w:val="00D42521"/>
    <w:rsid w:val="00D42F50"/>
    <w:rsid w:val="00D50CE4"/>
    <w:rsid w:val="00D516B4"/>
    <w:rsid w:val="00D5275B"/>
    <w:rsid w:val="00D57F83"/>
    <w:rsid w:val="00D60368"/>
    <w:rsid w:val="00D621F5"/>
    <w:rsid w:val="00D70212"/>
    <w:rsid w:val="00D720BA"/>
    <w:rsid w:val="00D73EF5"/>
    <w:rsid w:val="00D83E13"/>
    <w:rsid w:val="00D841A1"/>
    <w:rsid w:val="00D84E85"/>
    <w:rsid w:val="00D9235B"/>
    <w:rsid w:val="00DA4867"/>
    <w:rsid w:val="00DC09E8"/>
    <w:rsid w:val="00E02798"/>
    <w:rsid w:val="00E053BA"/>
    <w:rsid w:val="00E061F8"/>
    <w:rsid w:val="00E07C02"/>
    <w:rsid w:val="00E16635"/>
    <w:rsid w:val="00E2713B"/>
    <w:rsid w:val="00E329B6"/>
    <w:rsid w:val="00E36375"/>
    <w:rsid w:val="00E760D6"/>
    <w:rsid w:val="00E76611"/>
    <w:rsid w:val="00E876A6"/>
    <w:rsid w:val="00E9036C"/>
    <w:rsid w:val="00E92892"/>
    <w:rsid w:val="00EA3708"/>
    <w:rsid w:val="00EA49EC"/>
    <w:rsid w:val="00EB098F"/>
    <w:rsid w:val="00EC4962"/>
    <w:rsid w:val="00ED15E8"/>
    <w:rsid w:val="00EE4667"/>
    <w:rsid w:val="00F035F9"/>
    <w:rsid w:val="00F117B7"/>
    <w:rsid w:val="00F20401"/>
    <w:rsid w:val="00F31192"/>
    <w:rsid w:val="00F40D2B"/>
    <w:rsid w:val="00F460C3"/>
    <w:rsid w:val="00F50C67"/>
    <w:rsid w:val="00F66A07"/>
    <w:rsid w:val="00F8651C"/>
    <w:rsid w:val="00F87D1E"/>
    <w:rsid w:val="00F91DC3"/>
    <w:rsid w:val="00F95FE7"/>
    <w:rsid w:val="00FA2E80"/>
    <w:rsid w:val="00FA7A80"/>
    <w:rsid w:val="00FB75ED"/>
    <w:rsid w:val="00FF2D0B"/>
    <w:rsid w:val="00FF7167"/>
    <w:rsid w:val="00FF776B"/>
    <w:rsid w:val="0843C76C"/>
    <w:rsid w:val="219B89D2"/>
    <w:rsid w:val="407FAC22"/>
    <w:rsid w:val="4DE1D8FE"/>
    <w:rsid w:val="53F26CD5"/>
    <w:rsid w:val="5FC6EB53"/>
    <w:rsid w:val="6F13D6F0"/>
    <w:rsid w:val="7974A2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309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9258CB"/>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31163"/>
    <w:rPr>
      <w:rFonts w:ascii="Calibri" w:eastAsia="Calibri" w:hAnsi="Calibri" w:cs="Times New Roman"/>
      <w:kern w:val="0"/>
      <w14:ligatures w14:val="none"/>
    </w:rPr>
  </w:style>
  <w:style w:type="character" w:customStyle="1" w:styleId="Antrat1Diagrama">
    <w:name w:val="Antraštė 1 Diagrama"/>
    <w:basedOn w:val="Numatytasispastraiposriftas"/>
    <w:link w:val="Antrat1"/>
    <w:uiPriority w:val="9"/>
    <w:rsid w:val="00D3094F"/>
    <w:rPr>
      <w:rFonts w:asciiTheme="majorHAnsi" w:eastAsiaTheme="majorEastAsia" w:hAnsiTheme="majorHAnsi" w:cstheme="majorBidi"/>
      <w:color w:val="262626" w:themeColor="text1" w:themeTint="D9"/>
      <w:kern w:val="0"/>
      <w:sz w:val="40"/>
      <w:szCs w:val="40"/>
      <w:lang w:eastAsia="lt-LT"/>
      <w14:ligatures w14:val="none"/>
    </w:rPr>
  </w:style>
  <w:style w:type="character" w:styleId="Komentaronuoroda">
    <w:name w:val="annotation reference"/>
    <w:basedOn w:val="Numatytasispastraiposriftas"/>
    <w:uiPriority w:val="99"/>
    <w:semiHidden/>
    <w:unhideWhenUsed/>
    <w:rsid w:val="00A3552F"/>
    <w:rPr>
      <w:sz w:val="16"/>
      <w:szCs w:val="16"/>
    </w:rPr>
  </w:style>
  <w:style w:type="paragraph" w:styleId="Komentarotekstas">
    <w:name w:val="annotation text"/>
    <w:basedOn w:val="prastasis"/>
    <w:link w:val="KomentarotekstasDiagrama"/>
    <w:uiPriority w:val="99"/>
    <w:unhideWhenUsed/>
    <w:rsid w:val="00A3552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3552F"/>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3552F"/>
    <w:rPr>
      <w:b/>
      <w:bCs/>
    </w:rPr>
  </w:style>
  <w:style w:type="character" w:customStyle="1" w:styleId="KomentarotemaDiagrama">
    <w:name w:val="Komentaro tema Diagrama"/>
    <w:basedOn w:val="KomentarotekstasDiagrama"/>
    <w:link w:val="Komentarotema"/>
    <w:uiPriority w:val="99"/>
    <w:semiHidden/>
    <w:rsid w:val="00A3552F"/>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8</Pages>
  <Words>8466</Words>
  <Characters>4827</Characters>
  <Application>Microsoft Office Word</Application>
  <DocSecurity>0</DocSecurity>
  <Lines>40</Lines>
  <Paragraphs>26</Paragraphs>
  <ScaleCrop>false</ScaleCrop>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Čiulkinienė</dc:creator>
  <cp:lastModifiedBy>Asta Čiulkinienė</cp:lastModifiedBy>
  <cp:revision>169</cp:revision>
  <dcterms:created xsi:type="dcterms:W3CDTF">2025-08-06T18:49:00Z</dcterms:created>
  <dcterms:modified xsi:type="dcterms:W3CDTF">2025-09-03T08:04:00Z</dcterms:modified>
</cp:coreProperties>
</file>